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1170"/>
        <w:gridCol w:w="1890"/>
        <w:gridCol w:w="1710"/>
        <w:gridCol w:w="2430"/>
        <w:gridCol w:w="1433"/>
        <w:gridCol w:w="4317"/>
      </w:tblGrid>
      <w:tr w:rsidR="00DC0FB9" w:rsidRPr="0009722B" w:rsidTr="00CE4383">
        <w:trPr>
          <w:trHeight w:val="287"/>
        </w:trPr>
        <w:tc>
          <w:tcPr>
            <w:tcW w:w="3420" w:type="dxa"/>
            <w:gridSpan w:val="2"/>
            <w:shd w:val="clear" w:color="auto" w:fill="auto"/>
          </w:tcPr>
          <w:p w:rsidR="00DC0FB9" w:rsidRPr="0009722B" w:rsidRDefault="00FB70F6" w:rsidP="00CE4383">
            <w:pPr>
              <w:pStyle w:val="Heading1"/>
              <w:rPr>
                <w:rFonts w:ascii="Arial Narrow" w:hAnsi="Arial Narrow"/>
                <w:sz w:val="22"/>
                <w:szCs w:val="22"/>
              </w:rPr>
            </w:pPr>
            <w:r w:rsidRPr="0009722B">
              <w:rPr>
                <w:rFonts w:ascii="Arial Narrow" w:hAnsi="Arial Narrow"/>
                <w:sz w:val="22"/>
                <w:szCs w:val="22"/>
              </w:rPr>
              <w:t>Subject:</w:t>
            </w:r>
            <w:r>
              <w:rPr>
                <w:rFonts w:ascii="Times New Roman" w:hAnsi="Times New Roman"/>
                <w:b w:val="0"/>
                <w:sz w:val="22"/>
                <w:szCs w:val="22"/>
              </w:rPr>
              <w:t xml:space="preserve"> </w:t>
            </w:r>
            <w:r w:rsidR="00CE4383">
              <w:rPr>
                <w:rFonts w:ascii="Times New Roman" w:hAnsi="Times New Roman"/>
                <w:b w:val="0"/>
                <w:sz w:val="22"/>
                <w:szCs w:val="22"/>
              </w:rPr>
              <w:t>C</w:t>
            </w:r>
            <w:r>
              <w:rPr>
                <w:rFonts w:ascii="Times New Roman" w:hAnsi="Times New Roman"/>
                <w:b w:val="0"/>
                <w:sz w:val="22"/>
                <w:szCs w:val="22"/>
              </w:rPr>
              <w:t>omparing</w:t>
            </w:r>
            <w:r w:rsidR="005F22A9">
              <w:rPr>
                <w:rFonts w:ascii="Times New Roman" w:hAnsi="Times New Roman"/>
                <w:b w:val="0"/>
                <w:sz w:val="22"/>
                <w:szCs w:val="22"/>
              </w:rPr>
              <w:t>/Comparisons</w:t>
            </w:r>
          </w:p>
        </w:tc>
        <w:tc>
          <w:tcPr>
            <w:tcW w:w="3600" w:type="dxa"/>
            <w:gridSpan w:val="2"/>
            <w:shd w:val="clear" w:color="auto" w:fill="auto"/>
          </w:tcPr>
          <w:p w:rsidR="00DC0FB9" w:rsidRPr="00BA0B21" w:rsidRDefault="00DC0FB9" w:rsidP="000F6797">
            <w:pPr>
              <w:rPr>
                <w:rFonts w:ascii="Arial Narrow" w:hAnsi="Arial Narrow"/>
                <w:szCs w:val="22"/>
              </w:rPr>
            </w:pPr>
            <w:r w:rsidRPr="00E4711F">
              <w:rPr>
                <w:rFonts w:ascii="Arial Narrow" w:hAnsi="Arial Narrow"/>
                <w:b/>
                <w:sz w:val="22"/>
                <w:szCs w:val="22"/>
              </w:rPr>
              <w:t>Teacher:</w:t>
            </w:r>
          </w:p>
        </w:tc>
        <w:tc>
          <w:tcPr>
            <w:tcW w:w="2430" w:type="dxa"/>
            <w:shd w:val="clear" w:color="auto" w:fill="auto"/>
          </w:tcPr>
          <w:p w:rsidR="00DC0FB9" w:rsidRPr="0009722B" w:rsidRDefault="00DC0FB9" w:rsidP="000F6797">
            <w:pPr>
              <w:rPr>
                <w:rFonts w:ascii="Arial Narrow" w:hAnsi="Arial Narrow"/>
                <w:b/>
                <w:szCs w:val="22"/>
              </w:rPr>
            </w:pPr>
            <w:r w:rsidRPr="0009722B">
              <w:rPr>
                <w:rFonts w:ascii="Arial Narrow" w:hAnsi="Arial Narrow"/>
                <w:b/>
                <w:sz w:val="22"/>
                <w:szCs w:val="22"/>
              </w:rPr>
              <w:t xml:space="preserve">Grade </w:t>
            </w:r>
            <w:r w:rsidR="00FB70F6" w:rsidRPr="0009722B">
              <w:rPr>
                <w:rFonts w:ascii="Arial Narrow" w:hAnsi="Arial Narrow"/>
                <w:b/>
                <w:sz w:val="22"/>
                <w:szCs w:val="22"/>
              </w:rPr>
              <w:t>Level:</w:t>
            </w:r>
            <w:r w:rsidR="00FB70F6" w:rsidRPr="00006BB5">
              <w:rPr>
                <w:rFonts w:ascii="Times New Roman" w:hAnsi="Times New Roman"/>
                <w:sz w:val="22"/>
                <w:szCs w:val="22"/>
              </w:rPr>
              <w:t xml:space="preserve"> Fourth</w:t>
            </w:r>
          </w:p>
        </w:tc>
        <w:tc>
          <w:tcPr>
            <w:tcW w:w="5750" w:type="dxa"/>
            <w:gridSpan w:val="2"/>
            <w:shd w:val="clear" w:color="auto" w:fill="auto"/>
          </w:tcPr>
          <w:p w:rsidR="00DC0FB9" w:rsidRDefault="00DC0FB9" w:rsidP="000F6797">
            <w:pPr>
              <w:tabs>
                <w:tab w:val="center" w:pos="1454"/>
              </w:tabs>
              <w:rPr>
                <w:rFonts w:ascii="Arial Narrow" w:hAnsi="Arial Narrow"/>
                <w:b/>
                <w:szCs w:val="22"/>
              </w:rPr>
            </w:pPr>
            <w:r w:rsidRPr="0009722B">
              <w:rPr>
                <w:rFonts w:ascii="Arial Narrow" w:hAnsi="Arial Narrow"/>
                <w:b/>
                <w:sz w:val="22"/>
                <w:szCs w:val="22"/>
              </w:rPr>
              <w:t>Date(s):</w:t>
            </w:r>
            <w:r w:rsidR="00DD27A9">
              <w:rPr>
                <w:rFonts w:ascii="Times New Roman" w:hAnsi="Times New Roman"/>
                <w:sz w:val="22"/>
                <w:szCs w:val="22"/>
              </w:rPr>
              <w:t xml:space="preserve"> </w:t>
            </w:r>
            <w:r w:rsidR="00E17351">
              <w:rPr>
                <w:rFonts w:ascii="Times New Roman" w:hAnsi="Times New Roman"/>
                <w:sz w:val="22"/>
                <w:szCs w:val="22"/>
              </w:rPr>
              <w:t>September 5-9, 2016</w:t>
            </w:r>
            <w:bookmarkStart w:id="0" w:name="_GoBack"/>
            <w:bookmarkEnd w:id="0"/>
          </w:p>
          <w:p w:rsidR="00DC0FB9" w:rsidRPr="0009722B" w:rsidRDefault="00DC0FB9" w:rsidP="000F6797">
            <w:pPr>
              <w:tabs>
                <w:tab w:val="center" w:pos="1454"/>
              </w:tabs>
              <w:rPr>
                <w:rFonts w:ascii="Arial Narrow" w:hAnsi="Arial Narrow"/>
                <w:b/>
                <w:szCs w:val="22"/>
              </w:rPr>
            </w:pPr>
          </w:p>
        </w:tc>
      </w:tr>
      <w:tr w:rsidR="005416DE" w:rsidRPr="0009722B" w:rsidTr="00362D38">
        <w:trPr>
          <w:trHeight w:val="467"/>
        </w:trPr>
        <w:tc>
          <w:tcPr>
            <w:tcW w:w="7020" w:type="dxa"/>
            <w:gridSpan w:val="4"/>
            <w:shd w:val="clear" w:color="auto" w:fill="auto"/>
          </w:tcPr>
          <w:p w:rsidR="005416DE" w:rsidRPr="0009722B" w:rsidRDefault="005416DE" w:rsidP="00362D38">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 xml:space="preserve">:  </w:t>
            </w:r>
            <w:r w:rsidRPr="00006BB5">
              <w:rPr>
                <w:rFonts w:ascii="Times New Roman" w:hAnsi="Times New Roman"/>
                <w:bCs/>
                <w:sz w:val="22"/>
                <w:szCs w:val="22"/>
              </w:rPr>
              <w:t>Math</w:t>
            </w:r>
          </w:p>
          <w:p w:rsidR="005416DE" w:rsidRPr="0009722B" w:rsidRDefault="005416DE" w:rsidP="000F6797">
            <w:pPr>
              <w:rPr>
                <w:rFonts w:ascii="Arial Narrow" w:hAnsi="Arial Narrow"/>
                <w:szCs w:val="22"/>
              </w:rPr>
            </w:pPr>
          </w:p>
        </w:tc>
        <w:tc>
          <w:tcPr>
            <w:tcW w:w="8180" w:type="dxa"/>
            <w:gridSpan w:val="3"/>
            <w:shd w:val="clear" w:color="auto" w:fill="auto"/>
          </w:tcPr>
          <w:p w:rsidR="005416DE" w:rsidRDefault="005416DE" w:rsidP="00C63AB1">
            <w:pPr>
              <w:rPr>
                <w:rFonts w:ascii="Arial Narrow" w:hAnsi="Arial Narrow"/>
                <w:b/>
                <w:szCs w:val="22"/>
              </w:rPr>
            </w:pPr>
            <w:r>
              <w:rPr>
                <w:rFonts w:ascii="Arial Narrow" w:hAnsi="Arial Narrow"/>
                <w:b/>
                <w:sz w:val="22"/>
                <w:szCs w:val="22"/>
              </w:rPr>
              <w:t>I Can Statements &amp;</w:t>
            </w:r>
            <w:r w:rsidRPr="0009722B">
              <w:rPr>
                <w:rFonts w:ascii="Arial Narrow" w:hAnsi="Arial Narrow"/>
                <w:b/>
                <w:sz w:val="22"/>
                <w:szCs w:val="22"/>
              </w:rPr>
              <w:t xml:space="preserve">Learning </w:t>
            </w:r>
            <w:r w:rsidRPr="00D1079C">
              <w:rPr>
                <w:rFonts w:ascii="Arial Narrow" w:hAnsi="Arial Narrow"/>
                <w:b/>
                <w:sz w:val="22"/>
                <w:szCs w:val="22"/>
              </w:rPr>
              <w:t xml:space="preserve">Targets    </w:t>
            </w:r>
            <w:r w:rsidRPr="00362D38">
              <w:rPr>
                <w:rFonts w:ascii="Arial Narrow" w:hAnsi="Arial Narrow"/>
                <w:i/>
                <w:sz w:val="22"/>
                <w:szCs w:val="22"/>
              </w:rPr>
              <w:t>(I can……..):</w:t>
            </w:r>
          </w:p>
          <w:p w:rsidR="007C31C8" w:rsidRPr="007C31C8" w:rsidRDefault="007C31C8" w:rsidP="007C31C8">
            <w:pPr>
              <w:rPr>
                <w:rFonts w:ascii="Times New Roman" w:hAnsi="Times New Roman"/>
                <w:sz w:val="20"/>
              </w:rPr>
            </w:pPr>
            <w:r w:rsidRPr="007C31C8">
              <w:rPr>
                <w:rFonts w:ascii="Times New Roman" w:hAnsi="Times New Roman"/>
                <w:sz w:val="20"/>
              </w:rPr>
              <w:t xml:space="preserve">I can read and write numbers in standard form, word form, and expanded form up to one million. </w:t>
            </w:r>
          </w:p>
          <w:p w:rsidR="005416DE" w:rsidRPr="00006BB5" w:rsidRDefault="007C31C8" w:rsidP="007C31C8">
            <w:pPr>
              <w:rPr>
                <w:rFonts w:ascii="Times New Roman" w:hAnsi="Times New Roman"/>
                <w:sz w:val="20"/>
              </w:rPr>
            </w:pPr>
            <w:r w:rsidRPr="007C31C8">
              <w:rPr>
                <w:rFonts w:ascii="Times New Roman" w:hAnsi="Times New Roman"/>
                <w:sz w:val="20"/>
              </w:rPr>
              <w:t xml:space="preserve">I can compare two numbers with digits up to one million and identify whether they are less than, greater than, or equal to another number. </w:t>
            </w:r>
          </w:p>
        </w:tc>
      </w:tr>
      <w:tr w:rsidR="005416DE" w:rsidRPr="0009722B" w:rsidTr="00362D38">
        <w:trPr>
          <w:trHeight w:val="530"/>
        </w:trPr>
        <w:tc>
          <w:tcPr>
            <w:tcW w:w="7020" w:type="dxa"/>
            <w:gridSpan w:val="4"/>
            <w:shd w:val="clear" w:color="auto" w:fill="auto"/>
          </w:tcPr>
          <w:p w:rsidR="005416DE" w:rsidRPr="00362D38" w:rsidRDefault="005416DE" w:rsidP="000F6797">
            <w:pPr>
              <w:rPr>
                <w:rFonts w:ascii="Arial Narrow" w:hAnsi="Arial Narrow"/>
                <w:i/>
                <w:szCs w:val="22"/>
              </w:rPr>
            </w:pPr>
            <w:r>
              <w:rPr>
                <w:rFonts w:ascii="Arial Narrow" w:hAnsi="Arial Narrow"/>
                <w:b/>
                <w:bCs/>
                <w:sz w:val="22"/>
                <w:szCs w:val="22"/>
              </w:rPr>
              <w:t xml:space="preserve">Content : </w:t>
            </w:r>
            <w:r w:rsidRPr="00362D38">
              <w:rPr>
                <w:rFonts w:ascii="Arial Narrow" w:hAnsi="Arial Narrow"/>
                <w:i/>
                <w:sz w:val="22"/>
                <w:szCs w:val="22"/>
              </w:rPr>
              <w:t>Common Core Standards &amp;  Essential Standards</w:t>
            </w:r>
          </w:p>
          <w:p w:rsidR="00DD27A9" w:rsidRPr="00027A5F" w:rsidRDefault="00DD27A9" w:rsidP="00DD27A9">
            <w:pPr>
              <w:pStyle w:val="Default"/>
              <w:rPr>
                <w:b/>
                <w:sz w:val="20"/>
                <w:szCs w:val="20"/>
              </w:rPr>
            </w:pPr>
            <w:r w:rsidRPr="00027A5F">
              <w:rPr>
                <w:b/>
                <w:sz w:val="20"/>
                <w:szCs w:val="20"/>
              </w:rPr>
              <w:t>4.NBT.2-</w:t>
            </w:r>
            <w:r w:rsidRPr="00027A5F">
              <w:rPr>
                <w:sz w:val="20"/>
                <w:szCs w:val="20"/>
              </w:rPr>
              <w:t>Read and write multi-digit whole numbers using base-ten numerals, number names, and expanded form.  Compare two multi-digit numbers based on meanings of the digits in each place, using &gt;, =, and &lt; symbols to record the results of comparisons</w:t>
            </w:r>
            <w:r w:rsidRPr="00027A5F">
              <w:rPr>
                <w:b/>
                <w:sz w:val="20"/>
                <w:szCs w:val="20"/>
              </w:rPr>
              <w:t>.</w:t>
            </w:r>
          </w:p>
          <w:p w:rsidR="006066A1" w:rsidRDefault="006066A1" w:rsidP="007F1314">
            <w:pPr>
              <w:rPr>
                <w:rFonts w:ascii="Times New Roman" w:eastAsia="Calibri" w:hAnsi="Times New Roman"/>
                <w:b/>
                <w:color w:val="FF0000"/>
                <w:sz w:val="20"/>
              </w:rPr>
            </w:pPr>
          </w:p>
          <w:p w:rsidR="007F1314" w:rsidRDefault="005F22A9" w:rsidP="007F1314">
            <w:pPr>
              <w:rPr>
                <w:rFonts w:ascii="Times New Roman" w:hAnsi="Times New Roman"/>
                <w:sz w:val="20"/>
              </w:rPr>
            </w:pPr>
            <w:r w:rsidRPr="005F22A9">
              <w:rPr>
                <w:rFonts w:ascii="Times New Roman" w:eastAsia="Calibri" w:hAnsi="Times New Roman"/>
                <w:b/>
                <w:color w:val="FF0000"/>
                <w:sz w:val="20"/>
              </w:rPr>
              <w:t>SPIRAL</w:t>
            </w:r>
            <w:r>
              <w:rPr>
                <w:rFonts w:ascii="Times New Roman" w:eastAsia="Calibri" w:hAnsi="Times New Roman"/>
                <w:sz w:val="20"/>
              </w:rPr>
              <w:t xml:space="preserve"> - </w:t>
            </w:r>
            <w:r w:rsidR="007106E1">
              <w:rPr>
                <w:rFonts w:ascii="Times New Roman" w:hAnsi="Times New Roman"/>
                <w:b/>
                <w:sz w:val="20"/>
              </w:rPr>
              <w:t xml:space="preserve">4.NBT.1 – </w:t>
            </w:r>
            <w:hyperlink r:id="rId9" w:history="1">
              <w:r w:rsidR="007106E1" w:rsidRPr="007106E1">
                <w:rPr>
                  <w:rStyle w:val="Hyperlink"/>
                  <w:rFonts w:ascii="Times New Roman" w:hAnsi="Times New Roman"/>
                  <w:sz w:val="20"/>
                </w:rPr>
                <w:t>Silent Multiplication</w:t>
              </w:r>
            </w:hyperlink>
          </w:p>
          <w:p w:rsidR="005416DE" w:rsidRDefault="007F1314" w:rsidP="007F1314">
            <w:pPr>
              <w:rPr>
                <w:rFonts w:ascii="Arial Narrow" w:hAnsi="Arial Narrow"/>
                <w:b/>
                <w:szCs w:val="22"/>
              </w:rPr>
            </w:pPr>
            <w:r w:rsidRPr="007F1314">
              <w:rPr>
                <w:rFonts w:ascii="Times New Roman" w:hAnsi="Times New Roman"/>
                <w:noProof/>
                <w:sz w:val="20"/>
              </w:rPr>
              <w:t xml:space="preserve">512 Ants on Sullivan Street by </w:t>
            </w:r>
            <w:hyperlink r:id="rId10" w:history="1">
              <w:r w:rsidRPr="007F1314">
                <w:rPr>
                  <w:rFonts w:ascii="Times New Roman" w:hAnsi="Times New Roman"/>
                  <w:sz w:val="20"/>
                  <w:shd w:val="clear" w:color="auto" w:fill="FFFFFF"/>
                </w:rPr>
                <w:t>Carol Losi</w:t>
              </w:r>
            </w:hyperlink>
          </w:p>
        </w:tc>
        <w:tc>
          <w:tcPr>
            <w:tcW w:w="8180" w:type="dxa"/>
            <w:gridSpan w:val="3"/>
            <w:shd w:val="clear" w:color="auto" w:fill="auto"/>
          </w:tcPr>
          <w:p w:rsidR="005416DE" w:rsidRPr="0009722B" w:rsidRDefault="005416DE" w:rsidP="00DC0FB9">
            <w:pPr>
              <w:rPr>
                <w:rFonts w:ascii="Arial Narrow" w:hAnsi="Arial Narrow"/>
                <w:b/>
                <w:szCs w:val="22"/>
              </w:rPr>
            </w:pPr>
            <w:r>
              <w:rPr>
                <w:rFonts w:ascii="Arial Narrow" w:hAnsi="Arial Narrow"/>
                <w:b/>
                <w:sz w:val="22"/>
                <w:szCs w:val="22"/>
              </w:rPr>
              <w:t>Technology Standards &amp;</w:t>
            </w:r>
            <w:r w:rsidRPr="0009722B">
              <w:rPr>
                <w:rFonts w:ascii="Arial Narrow" w:hAnsi="Arial Narrow"/>
                <w:b/>
                <w:sz w:val="22"/>
                <w:szCs w:val="22"/>
              </w:rPr>
              <w:t>Resources</w:t>
            </w:r>
            <w:r>
              <w:rPr>
                <w:rFonts w:ascii="Arial Narrow" w:hAnsi="Arial Narrow"/>
                <w:b/>
                <w:sz w:val="22"/>
                <w:szCs w:val="22"/>
              </w:rPr>
              <w:t>:</w:t>
            </w:r>
          </w:p>
          <w:p w:rsidR="00631FDB" w:rsidRDefault="00940B42" w:rsidP="00631FDB">
            <w:pPr>
              <w:rPr>
                <w:rFonts w:ascii="Arial Narrow" w:hAnsi="Arial Narrow"/>
                <w:b/>
                <w:sz w:val="20"/>
              </w:rPr>
            </w:pPr>
            <w:hyperlink r:id="rId11" w:history="1">
              <w:r w:rsidR="00631FDB" w:rsidRPr="00552BC6">
                <w:rPr>
                  <w:rStyle w:val="Hyperlink"/>
                  <w:rFonts w:ascii="Arial Narrow" w:hAnsi="Arial Narrow"/>
                  <w:b/>
                  <w:sz w:val="20"/>
                </w:rPr>
                <w:t>http://www.ncpublicschools.org/docs/acre/standards/new-standards/info-technology/gradek.pdf</w:t>
              </w:r>
            </w:hyperlink>
            <w:r w:rsidR="00631FDB">
              <w:rPr>
                <w:rFonts w:ascii="Arial Narrow" w:hAnsi="Arial Narrow"/>
                <w:b/>
                <w:sz w:val="20"/>
              </w:rPr>
              <w:t xml:space="preserve"> - Grade 4 - pgs. 9-10</w:t>
            </w:r>
          </w:p>
          <w:p w:rsidR="00E87899" w:rsidRDefault="00940B42" w:rsidP="00DD27A9">
            <w:hyperlink r:id="rId12" w:history="1">
              <w:r w:rsidR="00841A86" w:rsidRPr="009408CF">
                <w:rPr>
                  <w:rStyle w:val="Hyperlink"/>
                  <w:rFonts w:ascii="Times New Roman" w:hAnsi="Times New Roman"/>
                  <w:sz w:val="20"/>
                </w:rPr>
                <w:t>Fourth Grade Tasks</w:t>
              </w:r>
            </w:hyperlink>
          </w:p>
          <w:p w:rsidR="00DD4283" w:rsidRDefault="00940B42" w:rsidP="00DD27A9">
            <w:pPr>
              <w:rPr>
                <w:rFonts w:ascii="Times New Roman" w:hAnsi="Times New Roman"/>
                <w:sz w:val="20"/>
              </w:rPr>
            </w:pPr>
            <w:hyperlink r:id="rId13" w:history="1">
              <w:r w:rsidR="00C75D7F" w:rsidRPr="00107046">
                <w:rPr>
                  <w:rStyle w:val="Hyperlink"/>
                  <w:rFonts w:ascii="Times New Roman" w:hAnsi="Times New Roman"/>
                  <w:sz w:val="20"/>
                </w:rPr>
                <w:t>Mr. Anker Tests 4</w:t>
              </w:r>
              <w:r w:rsidR="00C75D7F" w:rsidRPr="00107046">
                <w:rPr>
                  <w:rStyle w:val="Hyperlink"/>
                  <w:rFonts w:ascii="Times New Roman" w:hAnsi="Times New Roman"/>
                  <w:sz w:val="20"/>
                  <w:vertAlign w:val="superscript"/>
                </w:rPr>
                <w:t>th</w:t>
              </w:r>
              <w:r w:rsidR="00C75D7F" w:rsidRPr="00107046">
                <w:rPr>
                  <w:rStyle w:val="Hyperlink"/>
                  <w:rFonts w:ascii="Times New Roman" w:hAnsi="Times New Roman"/>
                  <w:sz w:val="20"/>
                </w:rPr>
                <w:t xml:space="preserve"> Grade Activities</w:t>
              </w:r>
            </w:hyperlink>
            <w:r w:rsidR="00C75D7F">
              <w:rPr>
                <w:rFonts w:ascii="Times New Roman" w:hAnsi="Times New Roman"/>
                <w:sz w:val="20"/>
              </w:rPr>
              <w:t xml:space="preserve"> (Assessments)</w:t>
            </w:r>
          </w:p>
          <w:p w:rsidR="007F289B" w:rsidRDefault="007F289B" w:rsidP="007F289B">
            <w:pPr>
              <w:pStyle w:val="NoSpacing"/>
              <w:rPr>
                <w:rFonts w:ascii="Times New Roman" w:hAnsi="Times New Roman"/>
                <w:sz w:val="20"/>
              </w:rPr>
            </w:pPr>
            <w:r>
              <w:rPr>
                <w:rFonts w:ascii="Times New Roman" w:hAnsi="Times New Roman"/>
                <w:sz w:val="20"/>
              </w:rPr>
              <w:t xml:space="preserve">Internet4Classrooms </w:t>
            </w:r>
            <w:hyperlink r:id="rId14" w:history="1">
              <w:r w:rsidRPr="00C05D37">
                <w:rPr>
                  <w:rStyle w:val="Hyperlink"/>
                  <w:rFonts w:ascii="Times New Roman" w:hAnsi="Times New Roman"/>
                  <w:sz w:val="20"/>
                </w:rPr>
                <w:t>Common Core Math Tasks</w:t>
              </w:r>
            </w:hyperlink>
          </w:p>
          <w:p w:rsidR="005416DE" w:rsidRPr="008E063B" w:rsidRDefault="007F289B" w:rsidP="007F289B">
            <w:pPr>
              <w:rPr>
                <w:rFonts w:ascii="Arial Narrow" w:hAnsi="Arial Narrow"/>
                <w:b/>
                <w:sz w:val="20"/>
              </w:rPr>
            </w:pPr>
            <w:r>
              <w:rPr>
                <w:rFonts w:ascii="Times New Roman" w:hAnsi="Times New Roman"/>
                <w:sz w:val="20"/>
              </w:rPr>
              <w:t>ixl</w:t>
            </w:r>
            <w:hyperlink r:id="rId15" w:history="1">
              <w:r w:rsidRPr="000B0F13">
                <w:rPr>
                  <w:rStyle w:val="Hyperlink"/>
                  <w:rFonts w:ascii="Times New Roman" w:hAnsi="Times New Roman"/>
                  <w:sz w:val="20"/>
                </w:rPr>
                <w:t>Fourth Grade Math Skills</w:t>
              </w:r>
            </w:hyperlink>
            <w:r>
              <w:rPr>
                <w:rFonts w:ascii="Times New Roman" w:hAnsi="Times New Roman"/>
                <w:sz w:val="20"/>
              </w:rPr>
              <w:t xml:space="preserve"> - categorized</w:t>
            </w:r>
            <w:hyperlink r:id="rId16" w:history="1"/>
          </w:p>
        </w:tc>
      </w:tr>
      <w:tr w:rsidR="005416DE" w:rsidRPr="0009722B" w:rsidTr="007B3AEA">
        <w:trPr>
          <w:trHeight w:val="1133"/>
        </w:trPr>
        <w:tc>
          <w:tcPr>
            <w:tcW w:w="7020" w:type="dxa"/>
            <w:gridSpan w:val="4"/>
            <w:shd w:val="clear" w:color="auto" w:fill="auto"/>
          </w:tcPr>
          <w:p w:rsidR="005416DE" w:rsidRPr="00362D38" w:rsidRDefault="005416DE" w:rsidP="005416DE">
            <w:pPr>
              <w:pStyle w:val="Heading1"/>
              <w:rPr>
                <w:rFonts w:ascii="Arial Narrow" w:hAnsi="Arial Narrow"/>
                <w:b w:val="0"/>
                <w:i/>
                <w:sz w:val="22"/>
                <w:szCs w:val="22"/>
              </w:rPr>
            </w:pPr>
            <w:r w:rsidRPr="00F764F8">
              <w:rPr>
                <w:rFonts w:ascii="Arial Narrow" w:hAnsi="Arial Narrow"/>
                <w:sz w:val="22"/>
                <w:szCs w:val="22"/>
              </w:rPr>
              <w:t>Essential Question(s)</w:t>
            </w:r>
            <w:r>
              <w:rPr>
                <w:rFonts w:ascii="Arial Narrow" w:hAnsi="Arial Narrow"/>
                <w:sz w:val="22"/>
                <w:szCs w:val="22"/>
              </w:rPr>
              <w:t xml:space="preserve">: </w:t>
            </w:r>
            <w:r w:rsidRPr="00362D38">
              <w:rPr>
                <w:rFonts w:ascii="Arial Narrow" w:hAnsi="Arial Narrow"/>
                <w:b w:val="0"/>
                <w:i/>
                <w:sz w:val="22"/>
                <w:szCs w:val="22"/>
              </w:rPr>
              <w:t xml:space="preserve">(What question(s) should students be able to answer at the end of the lesson/unit?) </w:t>
            </w:r>
          </w:p>
          <w:p w:rsidR="00DD27A9" w:rsidRPr="008E4DA9" w:rsidRDefault="00DD27A9" w:rsidP="00DD27A9">
            <w:pPr>
              <w:pStyle w:val="NoSpacing"/>
              <w:numPr>
                <w:ilvl w:val="0"/>
                <w:numId w:val="1"/>
              </w:numPr>
              <w:rPr>
                <w:rFonts w:ascii="Times New Roman" w:eastAsia="Calibri" w:hAnsi="Times New Roman"/>
                <w:sz w:val="20"/>
              </w:rPr>
            </w:pPr>
            <w:r w:rsidRPr="008E4DA9">
              <w:rPr>
                <w:rFonts w:ascii="Times New Roman" w:eastAsia="Calibri" w:hAnsi="Times New Roman"/>
                <w:sz w:val="20"/>
              </w:rPr>
              <w:t xml:space="preserve">How are large numbers estimated? </w:t>
            </w:r>
          </w:p>
          <w:p w:rsidR="005416DE" w:rsidRPr="00362D38" w:rsidRDefault="00DD27A9" w:rsidP="005F22A9">
            <w:pPr>
              <w:numPr>
                <w:ilvl w:val="0"/>
                <w:numId w:val="1"/>
              </w:numPr>
              <w:spacing w:after="200" w:line="276" w:lineRule="auto"/>
              <w:rPr>
                <w:rFonts w:ascii="Arial Narrow" w:hAnsi="Arial Narrow"/>
                <w:szCs w:val="22"/>
              </w:rPr>
            </w:pPr>
            <w:r w:rsidRPr="008E4DA9">
              <w:rPr>
                <w:rFonts w:ascii="Times New Roman" w:eastAsia="Calibri" w:hAnsi="Times New Roman"/>
                <w:sz w:val="20"/>
              </w:rPr>
              <w:t xml:space="preserve">How do digit values change as they are moved around in large numbers? </w:t>
            </w:r>
          </w:p>
        </w:tc>
        <w:tc>
          <w:tcPr>
            <w:tcW w:w="8180" w:type="dxa"/>
            <w:gridSpan w:val="3"/>
            <w:shd w:val="clear" w:color="auto" w:fill="auto"/>
          </w:tcPr>
          <w:p w:rsidR="005416DE" w:rsidRPr="00362D38" w:rsidRDefault="005416DE" w:rsidP="00DC0FB9">
            <w:pPr>
              <w:rPr>
                <w:rFonts w:ascii="Arial Narrow" w:hAnsi="Arial Narrow"/>
                <w:i/>
                <w:szCs w:val="22"/>
              </w:rPr>
            </w:pPr>
            <w:r w:rsidRPr="00F764F8">
              <w:rPr>
                <w:rFonts w:ascii="Arial Narrow" w:hAnsi="Arial Narrow"/>
                <w:b/>
                <w:sz w:val="22"/>
                <w:szCs w:val="22"/>
              </w:rPr>
              <w:t>Higher Order Thinking</w:t>
            </w:r>
            <w:r>
              <w:rPr>
                <w:rFonts w:ascii="Arial Narrow" w:hAnsi="Arial Narrow"/>
                <w:b/>
                <w:sz w:val="22"/>
                <w:szCs w:val="22"/>
              </w:rPr>
              <w:t>/Revised Blooms:</w:t>
            </w:r>
            <w:r w:rsidR="00E638E2">
              <w:rPr>
                <w:rFonts w:ascii="Arial Narrow" w:hAnsi="Arial Narrow"/>
                <w:b/>
                <w:sz w:val="22"/>
                <w:szCs w:val="22"/>
              </w:rPr>
              <w:t xml:space="preserve"> </w:t>
            </w:r>
            <w:r w:rsidRPr="00362D38">
              <w:rPr>
                <w:rFonts w:ascii="Arial Narrow" w:hAnsi="Arial Narrow"/>
                <w:i/>
                <w:sz w:val="22"/>
                <w:szCs w:val="22"/>
              </w:rPr>
              <w:t>(Questions that will enable students to find connections or extend learning.)</w:t>
            </w:r>
          </w:p>
          <w:p w:rsidR="00F047C4" w:rsidRDefault="00F047C4" w:rsidP="00E81333">
            <w:pPr>
              <w:rPr>
                <w:rFonts w:ascii="Times New Roman" w:hAnsi="Times New Roman"/>
                <w:color w:val="333333"/>
                <w:sz w:val="20"/>
                <w:shd w:val="clear" w:color="auto" w:fill="FFFFFF"/>
              </w:rPr>
            </w:pPr>
          </w:p>
          <w:p w:rsidR="005416DE" w:rsidRPr="008E4CA9" w:rsidRDefault="008E4CA9" w:rsidP="00E81333">
            <w:pPr>
              <w:rPr>
                <w:rFonts w:ascii="Times New Roman" w:hAnsi="Times New Roman"/>
                <w:sz w:val="20"/>
              </w:rPr>
            </w:pPr>
            <w:r w:rsidRPr="008E4CA9">
              <w:rPr>
                <w:rFonts w:ascii="Times New Roman" w:hAnsi="Times New Roman"/>
                <w:color w:val="333333"/>
                <w:sz w:val="20"/>
                <w:shd w:val="clear" w:color="auto" w:fill="FFFFFF"/>
              </w:rPr>
              <w:t>Why do I need to know how to compare, round, add or subtract whole numbers?</w:t>
            </w:r>
          </w:p>
        </w:tc>
      </w:tr>
      <w:tr w:rsidR="005416DE" w:rsidRPr="0009722B" w:rsidTr="00362D38">
        <w:trPr>
          <w:trHeight w:val="800"/>
        </w:trPr>
        <w:tc>
          <w:tcPr>
            <w:tcW w:w="7020" w:type="dxa"/>
            <w:gridSpan w:val="4"/>
            <w:shd w:val="clear" w:color="auto" w:fill="auto"/>
          </w:tcPr>
          <w:p w:rsidR="005416DE" w:rsidRPr="00DC0FB9" w:rsidRDefault="005416DE" w:rsidP="000F6797">
            <w:pPr>
              <w:rPr>
                <w:rFonts w:ascii="Arial Narrow" w:hAnsi="Arial Narrow"/>
                <w:szCs w:val="22"/>
              </w:rPr>
            </w:pPr>
            <w:r w:rsidRPr="00F82288">
              <w:rPr>
                <w:rFonts w:ascii="Arial Narrow" w:hAnsi="Arial Narrow"/>
                <w:b/>
                <w:sz w:val="22"/>
                <w:szCs w:val="22"/>
              </w:rPr>
              <w:t>Vocabulary</w:t>
            </w:r>
            <w:r>
              <w:rPr>
                <w:rFonts w:ascii="Arial Narrow" w:hAnsi="Arial Narrow"/>
                <w:b/>
                <w:sz w:val="22"/>
                <w:szCs w:val="22"/>
              </w:rPr>
              <w:t xml:space="preserve">: </w:t>
            </w:r>
            <w:r w:rsidRPr="00362D38">
              <w:rPr>
                <w:rFonts w:ascii="Arial Narrow" w:hAnsi="Arial Narrow"/>
                <w:i/>
                <w:sz w:val="22"/>
                <w:szCs w:val="22"/>
              </w:rPr>
              <w:t>Academic/Content</w:t>
            </w:r>
          </w:p>
          <w:p w:rsidR="009921BA" w:rsidRDefault="009921BA" w:rsidP="00DD27A9">
            <w:pPr>
              <w:pStyle w:val="NoSpacing"/>
              <w:rPr>
                <w:rFonts w:eastAsia="Calibri"/>
                <w:sz w:val="20"/>
              </w:rPr>
            </w:pPr>
          </w:p>
          <w:p w:rsidR="00DD27A9" w:rsidRPr="00DD27A9" w:rsidRDefault="00DD27A9" w:rsidP="00DD27A9">
            <w:pPr>
              <w:pStyle w:val="NoSpacing"/>
              <w:rPr>
                <w:rFonts w:ascii="Times New Roman" w:eastAsia="Calibri" w:hAnsi="Times New Roman"/>
                <w:sz w:val="20"/>
              </w:rPr>
            </w:pPr>
            <w:r w:rsidRPr="00DD27A9">
              <w:rPr>
                <w:rFonts w:eastAsia="Calibri"/>
                <w:sz w:val="20"/>
              </w:rPr>
              <w:t>Base ten</w:t>
            </w:r>
            <w:r>
              <w:rPr>
                <w:rFonts w:eastAsia="Calibri"/>
                <w:sz w:val="20"/>
              </w:rPr>
              <w:t xml:space="preserve">, </w:t>
            </w:r>
            <w:r w:rsidRPr="00DD27A9">
              <w:rPr>
                <w:rFonts w:ascii="Times New Roman" w:eastAsia="Calibri" w:hAnsi="Times New Roman"/>
                <w:sz w:val="20"/>
              </w:rPr>
              <w:t xml:space="preserve"> Multi-digit</w:t>
            </w:r>
            <w:r>
              <w:rPr>
                <w:rFonts w:ascii="Times New Roman" w:eastAsia="Calibri" w:hAnsi="Times New Roman"/>
                <w:sz w:val="20"/>
              </w:rPr>
              <w:t xml:space="preserve">, </w:t>
            </w:r>
            <w:r w:rsidRPr="00DD27A9">
              <w:rPr>
                <w:rFonts w:ascii="Times New Roman" w:eastAsia="Calibri" w:hAnsi="Times New Roman"/>
                <w:color w:val="000000"/>
                <w:sz w:val="20"/>
                <w:shd w:val="clear" w:color="auto" w:fill="FFFFFF"/>
              </w:rPr>
              <w:t>Standard form</w:t>
            </w:r>
            <w:r>
              <w:rPr>
                <w:rFonts w:ascii="Times New Roman" w:eastAsia="Calibri" w:hAnsi="Times New Roman"/>
                <w:color w:val="000000"/>
                <w:sz w:val="20"/>
                <w:shd w:val="clear" w:color="auto" w:fill="FFFFFF"/>
              </w:rPr>
              <w:t xml:space="preserve">, </w:t>
            </w:r>
            <w:r w:rsidRPr="00DD27A9">
              <w:rPr>
                <w:rFonts w:ascii="Times New Roman" w:eastAsia="Calibri" w:hAnsi="Times New Roman"/>
                <w:color w:val="000000"/>
                <w:sz w:val="20"/>
                <w:shd w:val="clear" w:color="auto" w:fill="FFFFFF"/>
              </w:rPr>
              <w:t>Word form</w:t>
            </w:r>
            <w:r>
              <w:rPr>
                <w:rFonts w:ascii="Times New Roman" w:eastAsia="Calibri" w:hAnsi="Times New Roman"/>
                <w:color w:val="000000"/>
                <w:sz w:val="20"/>
                <w:shd w:val="clear" w:color="auto" w:fill="FFFFFF"/>
              </w:rPr>
              <w:t xml:space="preserve">, </w:t>
            </w:r>
            <w:r w:rsidRPr="00DD27A9">
              <w:rPr>
                <w:rFonts w:ascii="Times New Roman" w:eastAsia="Calibri" w:hAnsi="Times New Roman"/>
                <w:sz w:val="20"/>
              </w:rPr>
              <w:t>Expanded form</w:t>
            </w:r>
            <w:r>
              <w:rPr>
                <w:rFonts w:ascii="Times New Roman" w:eastAsia="Calibri" w:hAnsi="Times New Roman"/>
                <w:sz w:val="20"/>
              </w:rPr>
              <w:t xml:space="preserve">, </w:t>
            </w:r>
            <w:r w:rsidRPr="00DD27A9">
              <w:rPr>
                <w:rFonts w:ascii="Times New Roman" w:eastAsia="Calibri" w:hAnsi="Times New Roman"/>
                <w:sz w:val="20"/>
              </w:rPr>
              <w:t>Symbols &lt;, =, &gt;</w:t>
            </w:r>
          </w:p>
          <w:p w:rsidR="00DD27A9" w:rsidRPr="00DD27A9" w:rsidRDefault="00DD27A9" w:rsidP="00DD27A9">
            <w:pPr>
              <w:rPr>
                <w:rFonts w:ascii="Times New Roman" w:eastAsia="Calibri" w:hAnsi="Times New Roman"/>
                <w:color w:val="000000"/>
                <w:sz w:val="20"/>
                <w:shd w:val="clear" w:color="auto" w:fill="FFFFFF"/>
              </w:rPr>
            </w:pPr>
            <w:r w:rsidRPr="00DD27A9">
              <w:rPr>
                <w:rFonts w:ascii="Times New Roman" w:eastAsia="Calibri" w:hAnsi="Times New Roman"/>
                <w:sz w:val="20"/>
              </w:rPr>
              <w:t>Less than</w:t>
            </w:r>
            <w:r>
              <w:rPr>
                <w:rFonts w:ascii="Times New Roman" w:eastAsia="Calibri" w:hAnsi="Times New Roman"/>
                <w:sz w:val="20"/>
              </w:rPr>
              <w:t xml:space="preserve">, </w:t>
            </w:r>
            <w:r w:rsidRPr="00DD27A9">
              <w:rPr>
                <w:rFonts w:ascii="Times New Roman" w:eastAsia="Calibri" w:hAnsi="Times New Roman"/>
                <w:sz w:val="20"/>
              </w:rPr>
              <w:t>Equal to</w:t>
            </w:r>
            <w:r>
              <w:rPr>
                <w:rFonts w:ascii="Times New Roman" w:eastAsia="Calibri" w:hAnsi="Times New Roman"/>
                <w:sz w:val="20"/>
              </w:rPr>
              <w:t xml:space="preserve">, </w:t>
            </w:r>
            <w:r w:rsidRPr="00DD27A9">
              <w:rPr>
                <w:rFonts w:ascii="Times New Roman" w:eastAsia="Calibri" w:hAnsi="Times New Roman"/>
                <w:sz w:val="20"/>
              </w:rPr>
              <w:t>Greater than</w:t>
            </w:r>
            <w:r>
              <w:rPr>
                <w:rFonts w:ascii="Arial" w:eastAsia="Calibri" w:hAnsi="Arial" w:cs="Arial"/>
                <w:color w:val="000000"/>
                <w:sz w:val="20"/>
                <w:shd w:val="clear" w:color="auto" w:fill="FFFFFF"/>
              </w:rPr>
              <w:t xml:space="preserve">, </w:t>
            </w:r>
            <w:r w:rsidRPr="00DD27A9">
              <w:rPr>
                <w:rFonts w:ascii="Times New Roman" w:eastAsia="Calibri" w:hAnsi="Times New Roman"/>
                <w:color w:val="000000"/>
                <w:sz w:val="20"/>
                <w:shd w:val="clear" w:color="auto" w:fill="FFFFFF"/>
              </w:rPr>
              <w:t>Place value</w:t>
            </w:r>
          </w:p>
          <w:p w:rsidR="005416DE" w:rsidRDefault="00940B42" w:rsidP="000F6797">
            <w:pPr>
              <w:rPr>
                <w:rFonts w:ascii="Arial Narrow" w:hAnsi="Arial Narrow"/>
                <w:szCs w:val="22"/>
              </w:rPr>
            </w:pPr>
            <w:hyperlink r:id="rId17" w:history="1">
              <w:r w:rsidR="007F2B82" w:rsidRPr="006E7EFF">
                <w:rPr>
                  <w:rStyle w:val="Hyperlink"/>
                  <w:rFonts w:ascii="Times New Roman" w:hAnsi="Times New Roman"/>
                  <w:sz w:val="20"/>
                </w:rPr>
                <w:t>Interactive Math Dictionary</w:t>
              </w:r>
            </w:hyperlink>
            <w:r w:rsidR="007F2B82">
              <w:rPr>
                <w:rFonts w:ascii="Times New Roman" w:hAnsi="Times New Roman"/>
                <w:sz w:val="20"/>
              </w:rPr>
              <w:t xml:space="preserve"> - </w:t>
            </w:r>
            <w:r w:rsidR="007F2B82" w:rsidRPr="009E4BF9">
              <w:rPr>
                <w:rFonts w:ascii="Times New Roman" w:hAnsi="Times New Roman"/>
                <w:sz w:val="20"/>
              </w:rPr>
              <w:t>Demonstrate with students</w:t>
            </w:r>
          </w:p>
          <w:p w:rsidR="007F2B82" w:rsidRPr="0009722B" w:rsidRDefault="007F2B82" w:rsidP="000F6797">
            <w:pPr>
              <w:rPr>
                <w:rFonts w:ascii="Arial Narrow" w:hAnsi="Arial Narrow"/>
                <w:szCs w:val="22"/>
              </w:rPr>
            </w:pPr>
          </w:p>
        </w:tc>
        <w:tc>
          <w:tcPr>
            <w:tcW w:w="8180" w:type="dxa"/>
            <w:gridSpan w:val="3"/>
            <w:shd w:val="clear" w:color="auto" w:fill="auto"/>
          </w:tcPr>
          <w:p w:rsidR="005416DE" w:rsidRDefault="005416DE" w:rsidP="000F6797">
            <w:pPr>
              <w:rPr>
                <w:rFonts w:ascii="Arial Narrow" w:hAnsi="Arial Narrow"/>
                <w:b/>
                <w:szCs w:val="22"/>
              </w:rPr>
            </w:pPr>
            <w:r w:rsidRPr="00D1079C">
              <w:rPr>
                <w:rFonts w:ascii="Arial Narrow" w:hAnsi="Arial Narrow"/>
                <w:b/>
                <w:sz w:val="22"/>
                <w:szCs w:val="22"/>
              </w:rPr>
              <w:t>Teacher Resources:</w:t>
            </w:r>
          </w:p>
          <w:p w:rsidR="00D75346" w:rsidRPr="004C6A76" w:rsidRDefault="00D75346" w:rsidP="00D75346">
            <w:pPr>
              <w:rPr>
                <w:rFonts w:ascii="Arial Narrow" w:hAnsi="Arial Narrow"/>
                <w:i/>
                <w:szCs w:val="22"/>
              </w:rPr>
            </w:pPr>
            <w:r w:rsidRPr="004C6A76">
              <w:rPr>
                <w:rFonts w:ascii="Arial Narrow" w:hAnsi="Arial Narrow"/>
                <w:i/>
                <w:sz w:val="22"/>
                <w:szCs w:val="22"/>
              </w:rPr>
              <w:t>Utilize Everyday Math Kits for some manipulatives – ie. Number decks, dice, base-10 blocks etc.</w:t>
            </w:r>
          </w:p>
          <w:p w:rsidR="003A58B7" w:rsidRDefault="00940B42" w:rsidP="00CD2343">
            <w:hyperlink r:id="rId18" w:history="1">
              <w:r w:rsidR="006A4E5F" w:rsidRPr="004C6A76">
                <w:rPr>
                  <w:rStyle w:val="Hyperlink"/>
                  <w:rFonts w:ascii="Arial Narrow" w:hAnsi="Arial Narrow"/>
                  <w:sz w:val="22"/>
                  <w:szCs w:val="22"/>
                </w:rPr>
                <w:t>Math Unpacking Document</w:t>
              </w:r>
            </w:hyperlink>
          </w:p>
          <w:p w:rsidR="006A4E5F" w:rsidRDefault="00940B42" w:rsidP="00CD2343">
            <w:pPr>
              <w:rPr>
                <w:rStyle w:val="Hyperlink"/>
                <w:rFonts w:ascii="Arial Narrow" w:hAnsi="Arial Narrow"/>
                <w:color w:val="002060"/>
                <w:szCs w:val="22"/>
                <w:u w:val="none"/>
              </w:rPr>
            </w:pPr>
            <w:hyperlink r:id="rId19" w:history="1">
              <w:r w:rsidR="006A4E5F" w:rsidRPr="00E75547">
                <w:rPr>
                  <w:rStyle w:val="Hyperlink"/>
                  <w:rFonts w:ascii="Arial Narrow" w:hAnsi="Arial Narrow"/>
                  <w:sz w:val="22"/>
                  <w:szCs w:val="22"/>
                </w:rPr>
                <w:t>Standards for Mathematical Practice</w:t>
              </w:r>
            </w:hyperlink>
          </w:p>
          <w:p w:rsidR="00D75346" w:rsidRDefault="00940B42" w:rsidP="00CD2343">
            <w:pPr>
              <w:rPr>
                <w:rStyle w:val="Hyperlink"/>
                <w:rFonts w:ascii="Arial Narrow" w:hAnsi="Arial Narrow"/>
                <w:szCs w:val="22"/>
              </w:rPr>
            </w:pPr>
            <w:hyperlink r:id="rId20" w:history="1">
              <w:r w:rsidR="00915DB5" w:rsidRPr="00C27FE6">
                <w:rPr>
                  <w:rStyle w:val="Hyperlink"/>
                  <w:rFonts w:ascii="Arial Narrow" w:hAnsi="Arial Narrow"/>
                  <w:sz w:val="22"/>
                  <w:szCs w:val="22"/>
                </w:rPr>
                <w:t>Blackline Masters</w:t>
              </w:r>
            </w:hyperlink>
          </w:p>
          <w:p w:rsidR="000D0D87" w:rsidRPr="0009722B" w:rsidRDefault="00940B42" w:rsidP="00CD2343">
            <w:pPr>
              <w:rPr>
                <w:rFonts w:ascii="Arial Narrow" w:hAnsi="Arial Narrow"/>
                <w:szCs w:val="22"/>
              </w:rPr>
            </w:pPr>
            <w:hyperlink r:id="rId21" w:history="1">
              <w:r w:rsidR="00F76E72" w:rsidRPr="009F2EA6">
                <w:rPr>
                  <w:rStyle w:val="Hyperlink"/>
                  <w:rFonts w:ascii="Arial Narrow" w:hAnsi="Arial Narrow"/>
                  <w:sz w:val="22"/>
                  <w:szCs w:val="22"/>
                </w:rPr>
                <w:t xml:space="preserve">Everyday Math Common Core Crosswalk </w:t>
              </w:r>
            </w:hyperlink>
          </w:p>
        </w:tc>
      </w:tr>
      <w:tr w:rsidR="00C63AB1" w:rsidRPr="0009722B" w:rsidTr="00362D38">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Pr="003A73AC" w:rsidRDefault="00C63AB1" w:rsidP="000F6797">
            <w:pPr>
              <w:rPr>
                <w:rFonts w:ascii="Arial Narrow" w:eastAsia="Times New Roman" w:hAnsi="Arial Narrow"/>
                <w:i/>
                <w:szCs w:val="24"/>
              </w:rPr>
            </w:pPr>
            <w:r w:rsidRPr="00F764F8">
              <w:rPr>
                <w:rFonts w:ascii="Arial Narrow" w:eastAsia="Times New Roman" w:hAnsi="Arial Narrow"/>
                <w:b/>
                <w:szCs w:val="24"/>
                <w:u w:val="single"/>
              </w:rPr>
              <w:t>Whole Group</w:t>
            </w:r>
            <w:r w:rsidR="003A73AC">
              <w:rPr>
                <w:rFonts w:ascii="Arial Narrow" w:eastAsia="Times New Roman" w:hAnsi="Arial Narrow"/>
                <w:b/>
                <w:szCs w:val="24"/>
                <w:u w:val="single"/>
              </w:rPr>
              <w:t xml:space="preserve"> </w:t>
            </w:r>
          </w:p>
          <w:p w:rsidR="00C63AB1" w:rsidRDefault="007743F1" w:rsidP="007743F1">
            <w:pPr>
              <w:rPr>
                <w:rFonts w:ascii="Times New Roman" w:hAnsi="Times New Roman"/>
                <w:sz w:val="20"/>
              </w:rPr>
            </w:pPr>
            <w:r w:rsidRPr="007743F1">
              <w:rPr>
                <w:rFonts w:ascii="Times New Roman" w:hAnsi="Times New Roman"/>
                <w:sz w:val="20"/>
              </w:rPr>
              <w:t>Reference:</w:t>
            </w:r>
            <w:r w:rsidR="00FB70F6">
              <w:rPr>
                <w:rFonts w:ascii="Times New Roman" w:hAnsi="Times New Roman"/>
                <w:sz w:val="20"/>
              </w:rPr>
              <w:t xml:space="preserve"> </w:t>
            </w:r>
            <w:hyperlink r:id="rId22" w:history="1">
              <w:r w:rsidR="003B43A3" w:rsidRPr="008E4DA9">
                <w:rPr>
                  <w:rStyle w:val="Hyperlink"/>
                  <w:rFonts w:ascii="Times New Roman" w:hAnsi="Times New Roman"/>
                  <w:sz w:val="20"/>
                </w:rPr>
                <w:t>EDM Lesson 2.3</w:t>
              </w:r>
            </w:hyperlink>
          </w:p>
          <w:p w:rsidR="00AF7961" w:rsidRPr="000447B4" w:rsidRDefault="00AF7961" w:rsidP="007743F1">
            <w:pPr>
              <w:rPr>
                <w:rFonts w:ascii="Times New Roman" w:hAnsi="Times New Roman"/>
                <w:sz w:val="18"/>
                <w:szCs w:val="18"/>
              </w:rPr>
            </w:pPr>
            <w:r w:rsidRPr="000447B4">
              <w:rPr>
                <w:rFonts w:ascii="Times New Roman" w:hAnsi="Times New Roman"/>
                <w:sz w:val="18"/>
                <w:szCs w:val="18"/>
              </w:rPr>
              <w:t>Students review basic place-value concepts for whole numbers.  They express whole numbers as sums of ones, tens, hundreds, and so on, and observe the relationship between such sums and the way numbers are read.</w:t>
            </w:r>
          </w:p>
          <w:p w:rsidR="00AF7961" w:rsidRPr="000447B4" w:rsidRDefault="00AF7961" w:rsidP="007743F1">
            <w:pPr>
              <w:rPr>
                <w:rFonts w:ascii="Times New Roman" w:hAnsi="Times New Roman"/>
                <w:sz w:val="18"/>
                <w:szCs w:val="18"/>
              </w:rPr>
            </w:pPr>
          </w:p>
          <w:p w:rsidR="00AF7961" w:rsidRPr="000447B4" w:rsidRDefault="00AF7961" w:rsidP="007743F1">
            <w:pPr>
              <w:rPr>
                <w:rFonts w:ascii="Times New Roman" w:hAnsi="Times New Roman"/>
                <w:sz w:val="18"/>
                <w:szCs w:val="18"/>
              </w:rPr>
            </w:pPr>
            <w:r w:rsidRPr="000447B4">
              <w:rPr>
                <w:rFonts w:ascii="Times New Roman" w:hAnsi="Times New Roman"/>
                <w:sz w:val="18"/>
                <w:szCs w:val="18"/>
              </w:rPr>
              <w:t>Remind students that numbers are divided into groups of digits separated by commas.  Each group of digits is read as though it is a separate number; then the name of the group is read (with the exception of the ones group).</w:t>
            </w:r>
          </w:p>
          <w:p w:rsidR="00AF7961" w:rsidRPr="000447B4" w:rsidRDefault="00AF7961" w:rsidP="007743F1">
            <w:pPr>
              <w:rPr>
                <w:rFonts w:ascii="Times New Roman" w:hAnsi="Times New Roman"/>
                <w:sz w:val="18"/>
                <w:szCs w:val="18"/>
              </w:rPr>
            </w:pPr>
          </w:p>
          <w:p w:rsidR="00AF7961" w:rsidRPr="008E4DA9" w:rsidRDefault="00AF7961" w:rsidP="007743F1">
            <w:pPr>
              <w:rPr>
                <w:rFonts w:ascii="Times New Roman" w:hAnsi="Times New Roman"/>
                <w:sz w:val="20"/>
              </w:rPr>
            </w:pPr>
            <w:r w:rsidRPr="000447B4">
              <w:rPr>
                <w:rFonts w:ascii="Times New Roman" w:hAnsi="Times New Roman"/>
                <w:sz w:val="18"/>
                <w:szCs w:val="18"/>
              </w:rPr>
              <w:t>Visual:  Illustrate with a diagram.</w:t>
            </w:r>
            <w:r>
              <w:rPr>
                <w:rFonts w:ascii="Times New Roman" w:hAnsi="Times New Roman"/>
                <w:sz w:val="20"/>
              </w:rPr>
              <w:t xml:space="preserve"> </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0D73C3" w:rsidRPr="00F82288" w:rsidRDefault="0089591F" w:rsidP="0089591F">
            <w:pPr>
              <w:rPr>
                <w:rFonts w:ascii="Arial Narrow" w:hAnsi="Arial Narrow"/>
                <w:b/>
                <w:szCs w:val="24"/>
                <w:u w:val="single"/>
              </w:rPr>
            </w:pPr>
            <w:r w:rsidRPr="0089591F">
              <w:rPr>
                <w:rFonts w:ascii="Times New Roman" w:hAnsi="Times New Roman"/>
                <w:b/>
                <w:bCs/>
                <w:color w:val="000000"/>
                <w:sz w:val="20"/>
                <w:shd w:val="clear" w:color="auto" w:fill="FFFFFF"/>
              </w:rPr>
              <w:t>Place Value Dice</w:t>
            </w:r>
            <w:r>
              <w:rPr>
                <w:rFonts w:ascii="Arial" w:hAnsi="Arial" w:cs="Arial"/>
                <w:color w:val="000000"/>
                <w:sz w:val="20"/>
              </w:rPr>
              <w:t xml:space="preserve"> - </w:t>
            </w:r>
            <w:r>
              <w:rPr>
                <w:rFonts w:ascii="Times New Roman" w:hAnsi="Times New Roman"/>
                <w:color w:val="000000"/>
                <w:sz w:val="20"/>
              </w:rPr>
              <w:t xml:space="preserve">Distribute a set of place value </w:t>
            </w:r>
            <w:r w:rsidRPr="0089591F">
              <w:rPr>
                <w:rFonts w:ascii="Times New Roman" w:hAnsi="Times New Roman"/>
                <w:color w:val="000000"/>
                <w:sz w:val="20"/>
              </w:rPr>
              <w:t xml:space="preserve">dice </w:t>
            </w:r>
            <w:r>
              <w:rPr>
                <w:rFonts w:ascii="Times New Roman" w:hAnsi="Times New Roman"/>
                <w:color w:val="000000"/>
                <w:sz w:val="20"/>
              </w:rPr>
              <w:t xml:space="preserve">to </w:t>
            </w:r>
            <w:r w:rsidRPr="0089591F">
              <w:rPr>
                <w:rFonts w:ascii="Times New Roman" w:hAnsi="Times New Roman"/>
                <w:color w:val="000000"/>
                <w:sz w:val="20"/>
              </w:rPr>
              <w:t xml:space="preserve">a group of three </w:t>
            </w:r>
            <w:r w:rsidR="00FB70F6" w:rsidRPr="0089591F">
              <w:rPr>
                <w:rFonts w:ascii="Times New Roman" w:hAnsi="Times New Roman"/>
                <w:color w:val="000000"/>
                <w:sz w:val="20"/>
              </w:rPr>
              <w:t>students. Have</w:t>
            </w:r>
            <w:r w:rsidRPr="0089591F">
              <w:rPr>
                <w:rFonts w:ascii="Times New Roman" w:hAnsi="Times New Roman"/>
                <w:color w:val="000000"/>
                <w:sz w:val="20"/>
              </w:rPr>
              <w:t xml:space="preserve"> one student from the group roll the dice. The group should record the number in standard form and expanded </w:t>
            </w:r>
            <w:r w:rsidR="00FB70F6" w:rsidRPr="0089591F">
              <w:rPr>
                <w:rFonts w:ascii="Times New Roman" w:hAnsi="Times New Roman"/>
                <w:color w:val="000000"/>
                <w:sz w:val="20"/>
              </w:rPr>
              <w:t>form. Each</w:t>
            </w:r>
            <w:r w:rsidRPr="0089591F">
              <w:rPr>
                <w:rFonts w:ascii="Times New Roman" w:hAnsi="Times New Roman"/>
                <w:color w:val="000000"/>
                <w:sz w:val="20"/>
              </w:rPr>
              <w:t xml:space="preserve"> student takes two turns rolling the dice and recording their numbers.</w:t>
            </w:r>
            <w:r>
              <w:rPr>
                <w:rFonts w:ascii="Times New Roman" w:hAnsi="Times New Roman"/>
                <w:color w:val="000000"/>
                <w:sz w:val="20"/>
              </w:rPr>
              <w:t xml:space="preserve"> Compare numbers; discuss findings.</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814670" w:rsidRPr="00814670" w:rsidRDefault="00814670" w:rsidP="00814670">
            <w:pPr>
              <w:rPr>
                <w:rFonts w:ascii="Times New Roman" w:hAnsi="Times New Roman"/>
                <w:sz w:val="20"/>
              </w:rPr>
            </w:pPr>
            <w:r w:rsidRPr="00814670">
              <w:rPr>
                <w:rFonts w:ascii="Times New Roman" w:hAnsi="Times New Roman"/>
                <w:b/>
                <w:bCs/>
                <w:sz w:val="20"/>
                <w:shd w:val="clear" w:color="auto" w:fill="FFFFFF"/>
              </w:rPr>
              <w:t>Make Me A Number</w:t>
            </w:r>
            <w:r w:rsidRPr="00814670">
              <w:rPr>
                <w:rFonts w:ascii="Arial" w:hAnsi="Arial" w:cs="Arial"/>
              </w:rPr>
              <w:br/>
            </w:r>
            <w:r w:rsidRPr="00814670">
              <w:rPr>
                <w:rFonts w:ascii="Times New Roman" w:hAnsi="Times New Roman"/>
                <w:sz w:val="20"/>
              </w:rPr>
              <w:t xml:space="preserve">Provide students with the following numbers:  </w:t>
            </w:r>
          </w:p>
          <w:p w:rsidR="00814670" w:rsidRPr="0018319C" w:rsidRDefault="0018319C" w:rsidP="00814670">
            <w:pPr>
              <w:jc w:val="center"/>
              <w:rPr>
                <w:rFonts w:ascii="Times New Roman" w:hAnsi="Times New Roman"/>
                <w:b/>
                <w:sz w:val="20"/>
              </w:rPr>
            </w:pPr>
            <w:r>
              <w:rPr>
                <w:rFonts w:ascii="Times New Roman" w:hAnsi="Times New Roman"/>
                <w:b/>
                <w:sz w:val="20"/>
              </w:rPr>
              <w:t>3, 2, 9, 6, 4</w:t>
            </w:r>
          </w:p>
          <w:p w:rsidR="00814670" w:rsidRPr="00AF7961" w:rsidRDefault="00814670" w:rsidP="00814670">
            <w:pPr>
              <w:rPr>
                <w:rFonts w:ascii="Times New Roman" w:hAnsi="Times New Roman"/>
                <w:sz w:val="18"/>
                <w:szCs w:val="18"/>
              </w:rPr>
            </w:pPr>
            <w:r w:rsidRPr="00AF7961">
              <w:rPr>
                <w:rFonts w:ascii="Times New Roman" w:hAnsi="Times New Roman"/>
                <w:sz w:val="18"/>
                <w:szCs w:val="18"/>
              </w:rPr>
              <w:t xml:space="preserve">Ask students to use the digits to make the </w:t>
            </w:r>
            <w:r w:rsidRPr="00AF7961">
              <w:rPr>
                <w:rFonts w:ascii="Times New Roman" w:hAnsi="Times New Roman"/>
                <w:sz w:val="18"/>
                <w:szCs w:val="18"/>
                <w:u w:val="single"/>
              </w:rPr>
              <w:t>largest number possible</w:t>
            </w:r>
            <w:r w:rsidRPr="00AF7961">
              <w:rPr>
                <w:rFonts w:ascii="Times New Roman" w:hAnsi="Times New Roman"/>
                <w:sz w:val="18"/>
                <w:szCs w:val="18"/>
              </w:rPr>
              <w:t xml:space="preserve"> (96, 432). Then have students write that number in expanded form.</w:t>
            </w:r>
          </w:p>
          <w:p w:rsidR="00814670" w:rsidRPr="00AF7961" w:rsidRDefault="00814670" w:rsidP="00814670">
            <w:pPr>
              <w:rPr>
                <w:rFonts w:ascii="Times New Roman" w:hAnsi="Times New Roman"/>
                <w:sz w:val="18"/>
                <w:szCs w:val="18"/>
              </w:rPr>
            </w:pPr>
            <w:r w:rsidRPr="00AF7961">
              <w:rPr>
                <w:rFonts w:ascii="Times New Roman" w:hAnsi="Times New Roman"/>
                <w:sz w:val="18"/>
                <w:szCs w:val="18"/>
              </w:rPr>
              <w:t xml:space="preserve">Ask students to use all of the digits to make the </w:t>
            </w:r>
            <w:r w:rsidRPr="00AF7961">
              <w:rPr>
                <w:rFonts w:ascii="Times New Roman" w:hAnsi="Times New Roman"/>
                <w:sz w:val="18"/>
                <w:szCs w:val="18"/>
                <w:u w:val="single"/>
              </w:rPr>
              <w:t>smallest number possible</w:t>
            </w:r>
            <w:r w:rsidRPr="00AF7961">
              <w:rPr>
                <w:rFonts w:ascii="Times New Roman" w:hAnsi="Times New Roman"/>
                <w:sz w:val="18"/>
                <w:szCs w:val="18"/>
              </w:rPr>
              <w:t xml:space="preserve"> (23,496). Then have students write that number in expanded form.</w:t>
            </w:r>
          </w:p>
          <w:p w:rsidR="00814670" w:rsidRPr="00BA4E81" w:rsidRDefault="00814670" w:rsidP="00BA4E81">
            <w:pPr>
              <w:jc w:val="right"/>
              <w:rPr>
                <w:rFonts w:ascii="Times New Roman" w:hAnsi="Times New Roman"/>
                <w:i/>
                <w:sz w:val="18"/>
                <w:szCs w:val="18"/>
              </w:rPr>
            </w:pPr>
            <w:r w:rsidRPr="00BA4E81">
              <w:rPr>
                <w:rFonts w:ascii="Times New Roman" w:hAnsi="Times New Roman"/>
                <w:i/>
                <w:sz w:val="18"/>
                <w:szCs w:val="18"/>
              </w:rPr>
              <w:t>Continue with some of the following ideas:</w:t>
            </w:r>
          </w:p>
          <w:p w:rsidR="00814670" w:rsidRPr="00AF7961" w:rsidRDefault="00814670" w:rsidP="00BA4E81">
            <w:pPr>
              <w:jc w:val="right"/>
              <w:rPr>
                <w:rFonts w:ascii="Times New Roman" w:hAnsi="Times New Roman"/>
                <w:sz w:val="18"/>
                <w:szCs w:val="18"/>
              </w:rPr>
            </w:pPr>
            <w:r w:rsidRPr="00AF7961">
              <w:rPr>
                <w:rFonts w:ascii="Times New Roman" w:hAnsi="Times New Roman"/>
                <w:sz w:val="18"/>
                <w:szCs w:val="18"/>
              </w:rPr>
              <w:t>A number larger than 30,000 that is divisible by 2.</w:t>
            </w:r>
          </w:p>
          <w:p w:rsidR="00814670" w:rsidRPr="00AF7961" w:rsidRDefault="00814670" w:rsidP="00BA4E81">
            <w:pPr>
              <w:jc w:val="right"/>
              <w:rPr>
                <w:rFonts w:ascii="Times New Roman" w:hAnsi="Times New Roman"/>
                <w:sz w:val="18"/>
                <w:szCs w:val="18"/>
              </w:rPr>
            </w:pPr>
            <w:r w:rsidRPr="00AF7961">
              <w:rPr>
                <w:rFonts w:ascii="Times New Roman" w:hAnsi="Times New Roman"/>
                <w:sz w:val="18"/>
                <w:szCs w:val="18"/>
              </w:rPr>
              <w:t>A number between 25,000 and 60,000.</w:t>
            </w:r>
          </w:p>
          <w:p w:rsidR="00814670" w:rsidRPr="00814670" w:rsidRDefault="00814670" w:rsidP="00CB1CD1">
            <w:pPr>
              <w:jc w:val="right"/>
              <w:rPr>
                <w:rFonts w:ascii="Times New Roman" w:hAnsi="Times New Roman"/>
                <w:sz w:val="20"/>
              </w:rPr>
            </w:pPr>
            <w:r w:rsidRPr="00AF7961">
              <w:rPr>
                <w:rFonts w:ascii="Times New Roman" w:hAnsi="Times New Roman"/>
                <w:sz w:val="18"/>
                <w:szCs w:val="18"/>
              </w:rPr>
              <w:t>An odd number smaller than 26,000.</w:t>
            </w:r>
            <w:r w:rsidR="00BA4E81">
              <w:rPr>
                <w:rFonts w:ascii="Times New Roman" w:hAnsi="Times New Roman"/>
                <w:sz w:val="20"/>
              </w:rPr>
              <w:t>Explain.</w:t>
            </w:r>
          </w:p>
        </w:tc>
      </w:tr>
      <w:tr w:rsidR="00C63AB1" w:rsidRPr="0009722B" w:rsidTr="00362D38">
        <w:trPr>
          <w:trHeight w:val="800"/>
        </w:trPr>
        <w:tc>
          <w:tcPr>
            <w:tcW w:w="2250" w:type="dxa"/>
            <w:shd w:val="clear" w:color="auto" w:fill="auto"/>
          </w:tcPr>
          <w:p w:rsidR="00C63AB1" w:rsidRPr="00F764F8" w:rsidRDefault="00C63AB1" w:rsidP="000F6797">
            <w:pPr>
              <w:jc w:val="center"/>
              <w:rPr>
                <w:rFonts w:ascii="Arial Narrow" w:hAnsi="Arial Narrow"/>
                <w:b/>
                <w:szCs w:val="24"/>
              </w:rPr>
            </w:pPr>
            <w:r w:rsidRPr="00F764F8">
              <w:rPr>
                <w:rFonts w:ascii="Arial Narrow" w:hAnsi="Arial Narrow"/>
                <w:b/>
                <w:szCs w:val="24"/>
              </w:rPr>
              <w:lastRenderedPageBreak/>
              <w:t>Tuesday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207A2B" w:rsidRDefault="00940B42" w:rsidP="000F6797">
            <w:pPr>
              <w:rPr>
                <w:rFonts w:ascii="Times New Roman" w:eastAsia="Times New Roman" w:hAnsi="Times New Roman"/>
                <w:sz w:val="20"/>
              </w:rPr>
            </w:pPr>
            <w:hyperlink r:id="rId23" w:history="1">
              <w:r w:rsidR="00207A2B" w:rsidRPr="00207A2B">
                <w:rPr>
                  <w:rStyle w:val="Hyperlink"/>
                  <w:rFonts w:ascii="Times New Roman" w:eastAsia="Times New Roman" w:hAnsi="Times New Roman"/>
                  <w:sz w:val="20"/>
                </w:rPr>
                <w:t>Expanded Form Lesson</w:t>
              </w:r>
            </w:hyperlink>
          </w:p>
          <w:p w:rsidR="00FE78FE" w:rsidRPr="00FE78FE" w:rsidRDefault="00FE78FE" w:rsidP="000F6797">
            <w:pPr>
              <w:rPr>
                <w:rFonts w:ascii="Times New Roman" w:eastAsia="Times New Roman" w:hAnsi="Times New Roman"/>
                <w:sz w:val="4"/>
                <w:szCs w:val="4"/>
              </w:rPr>
            </w:pPr>
          </w:p>
          <w:p w:rsidR="00E252CE" w:rsidRDefault="004B2C64" w:rsidP="000F6797">
            <w:pPr>
              <w:pStyle w:val="NoSpacing"/>
              <w:rPr>
                <w:rFonts w:ascii="Arial Narrow" w:hAnsi="Arial Narrow"/>
                <w:szCs w:val="24"/>
              </w:rPr>
            </w:pPr>
            <w:r>
              <w:rPr>
                <w:noProof/>
              </w:rPr>
              <w:drawing>
                <wp:inline distT="0" distB="0" distL="0" distR="0">
                  <wp:extent cx="446103" cy="559377"/>
                  <wp:effectExtent l="0" t="0" r="0" b="0"/>
                  <wp:docPr id="1" name="Picture 1" descr="external image How-Much-Is-a-Million-Schwartz-David-M-9780688099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How-Much-Is-a-Million-Schwartz-David-M-9780688099336.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7776" cy="561475"/>
                          </a:xfrm>
                          <a:prstGeom prst="rect">
                            <a:avLst/>
                          </a:prstGeom>
                          <a:noFill/>
                          <a:ln>
                            <a:noFill/>
                          </a:ln>
                        </pic:spPr>
                      </pic:pic>
                    </a:graphicData>
                  </a:graphic>
                </wp:inline>
              </w:drawing>
            </w:r>
          </w:p>
          <w:p w:rsidR="00C63AB1" w:rsidRPr="00F764F8" w:rsidRDefault="007743F1" w:rsidP="00C84A94">
            <w:pPr>
              <w:pStyle w:val="NoSpacing"/>
              <w:rPr>
                <w:rFonts w:ascii="Arial Narrow" w:hAnsi="Arial Narrow"/>
                <w:szCs w:val="24"/>
              </w:rPr>
            </w:pPr>
            <w:r w:rsidRPr="007743F1">
              <w:rPr>
                <w:rFonts w:ascii="Times New Roman" w:hAnsi="Times New Roman"/>
                <w:color w:val="000000"/>
                <w:sz w:val="20"/>
                <w:shd w:val="clear" w:color="auto" w:fill="FFFFFF"/>
              </w:rPr>
              <w:t>How Much is a Million</w:t>
            </w:r>
            <w:r w:rsidRPr="007743F1">
              <w:rPr>
                <w:rStyle w:val="apple-converted-space"/>
                <w:rFonts w:ascii="Times New Roman" w:hAnsi="Times New Roman"/>
                <w:color w:val="000000"/>
                <w:sz w:val="20"/>
                <w:shd w:val="clear" w:color="auto" w:fill="FFFFFF"/>
              </w:rPr>
              <w:t> </w:t>
            </w:r>
            <w:r w:rsidRPr="007743F1">
              <w:rPr>
                <w:rFonts w:ascii="Times New Roman" w:hAnsi="Times New Roman"/>
                <w:color w:val="000000"/>
                <w:sz w:val="20"/>
                <w:shd w:val="clear" w:color="auto" w:fill="FFFFFF"/>
              </w:rPr>
              <w:t>By David Schwartz</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0D73C3" w:rsidRDefault="00940B42" w:rsidP="000F6797">
            <w:pPr>
              <w:pStyle w:val="NoSpacing"/>
              <w:rPr>
                <w:rStyle w:val="Hyperlink"/>
                <w:rFonts w:ascii="Times New Roman" w:hAnsi="Times New Roman"/>
                <w:sz w:val="20"/>
              </w:rPr>
            </w:pPr>
            <w:hyperlink r:id="rId25" w:history="1">
              <w:r w:rsidR="000D73C3" w:rsidRPr="008E4DA9">
                <w:rPr>
                  <w:rStyle w:val="Hyperlink"/>
                  <w:rFonts w:ascii="Times New Roman" w:hAnsi="Times New Roman"/>
                  <w:sz w:val="20"/>
                </w:rPr>
                <w:t>Number, Word, and Expanded Form</w:t>
              </w:r>
            </w:hyperlink>
          </w:p>
          <w:p w:rsidR="00510380" w:rsidRDefault="00940B42" w:rsidP="000F6797">
            <w:pPr>
              <w:pStyle w:val="NoSpacing"/>
              <w:rPr>
                <w:rStyle w:val="Hyperlink"/>
                <w:rFonts w:ascii="Times New Roman" w:hAnsi="Times New Roman"/>
                <w:sz w:val="20"/>
              </w:rPr>
            </w:pPr>
            <w:hyperlink r:id="rId26" w:history="1">
              <w:r w:rsidR="00510380" w:rsidRPr="00510380">
                <w:rPr>
                  <w:rStyle w:val="Hyperlink"/>
                  <w:rFonts w:ascii="Times New Roman" w:hAnsi="Times New Roman"/>
                  <w:sz w:val="20"/>
                </w:rPr>
                <w:t>DadsWorksheets.com</w:t>
              </w:r>
            </w:hyperlink>
          </w:p>
          <w:p w:rsidR="00AB0F5C" w:rsidRPr="007B3AEA" w:rsidRDefault="00AB0F5C" w:rsidP="00AB0F5C">
            <w:pPr>
              <w:rPr>
                <w:rFonts w:ascii="Times New Roman" w:hAnsi="Times New Roman"/>
                <w:sz w:val="18"/>
                <w:szCs w:val="18"/>
              </w:rPr>
            </w:pPr>
            <w:r w:rsidRPr="007B3AEA">
              <w:rPr>
                <w:rFonts w:ascii="Times New Roman" w:hAnsi="Times New Roman"/>
                <w:sz w:val="18"/>
                <w:szCs w:val="18"/>
              </w:rPr>
              <w:t xml:space="preserve">Given a number, (or several) </w:t>
            </w:r>
            <w:r w:rsidR="00FB70F6" w:rsidRPr="007B3AEA">
              <w:rPr>
                <w:rFonts w:ascii="Times New Roman" w:hAnsi="Times New Roman"/>
                <w:sz w:val="18"/>
                <w:szCs w:val="18"/>
              </w:rPr>
              <w:t>students write</w:t>
            </w:r>
            <w:r w:rsidRPr="007B3AEA">
              <w:rPr>
                <w:rFonts w:ascii="Times New Roman" w:hAnsi="Times New Roman"/>
                <w:sz w:val="18"/>
                <w:szCs w:val="18"/>
              </w:rPr>
              <w:t xml:space="preserve"> a number that is 20 less, 50 less, a hundred more, a thousand more, etc.? Then they write</w:t>
            </w:r>
            <w:r w:rsidR="007B3AEA" w:rsidRPr="007B3AEA">
              <w:rPr>
                <w:rFonts w:ascii="Times New Roman" w:hAnsi="Times New Roman"/>
                <w:sz w:val="18"/>
                <w:szCs w:val="18"/>
              </w:rPr>
              <w:t xml:space="preserve"> </w:t>
            </w:r>
            <w:r w:rsidRPr="007B3AEA">
              <w:rPr>
                <w:rFonts w:ascii="Times New Roman" w:hAnsi="Times New Roman"/>
                <w:sz w:val="18"/>
                <w:szCs w:val="18"/>
              </w:rPr>
              <w:t>number in expanded form?</w:t>
            </w:r>
          </w:p>
          <w:p w:rsidR="00AB0F5C" w:rsidRPr="008E4DA9" w:rsidRDefault="00AB0F5C" w:rsidP="00AB0F5C">
            <w:pPr>
              <w:rPr>
                <w:rFonts w:ascii="Times New Roman" w:hAnsi="Times New Roman"/>
                <w:sz w:val="20"/>
              </w:rPr>
            </w:pPr>
            <w:r w:rsidRPr="007B3AEA">
              <w:rPr>
                <w:rFonts w:ascii="Times New Roman" w:hAnsi="Times New Roman"/>
                <w:sz w:val="18"/>
                <w:szCs w:val="18"/>
              </w:rPr>
              <w:t>Observe whether problem was written correctly.</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041ADD" w:rsidRDefault="00940B42" w:rsidP="000F6797">
            <w:pPr>
              <w:rPr>
                <w:rStyle w:val="Hyperlink"/>
                <w:rFonts w:ascii="Times New Roman" w:hAnsi="Times New Roman"/>
                <w:sz w:val="20"/>
              </w:rPr>
            </w:pPr>
            <w:hyperlink r:id="rId27" w:anchor="page1" w:history="1">
              <w:r w:rsidR="00041ADD" w:rsidRPr="008E4DA9">
                <w:rPr>
                  <w:rStyle w:val="Hyperlink"/>
                  <w:rFonts w:ascii="Times New Roman" w:hAnsi="Times New Roman"/>
                  <w:sz w:val="20"/>
                </w:rPr>
                <w:t>What’s Your Name?</w:t>
              </w:r>
            </w:hyperlink>
          </w:p>
          <w:p w:rsidR="009173A5" w:rsidRDefault="009173A5" w:rsidP="000F6797">
            <w:pPr>
              <w:rPr>
                <w:rStyle w:val="Hyperlink"/>
                <w:rFonts w:ascii="Times New Roman" w:hAnsi="Times New Roman"/>
                <w:color w:val="auto"/>
                <w:sz w:val="20"/>
                <w:u w:val="none"/>
              </w:rPr>
            </w:pPr>
            <w:r w:rsidRPr="009173A5">
              <w:rPr>
                <w:rStyle w:val="Hyperlink"/>
                <w:rFonts w:ascii="Times New Roman" w:hAnsi="Times New Roman"/>
                <w:color w:val="auto"/>
                <w:sz w:val="20"/>
                <w:u w:val="none"/>
              </w:rPr>
              <w:t>Stu</w:t>
            </w:r>
            <w:r>
              <w:rPr>
                <w:rStyle w:val="Hyperlink"/>
                <w:rFonts w:ascii="Times New Roman" w:hAnsi="Times New Roman"/>
                <w:color w:val="auto"/>
                <w:sz w:val="20"/>
                <w:u w:val="none"/>
              </w:rPr>
              <w:t>dents practice forms of numbers with immediate feedback.</w:t>
            </w:r>
          </w:p>
          <w:p w:rsidR="00DC39C4" w:rsidRDefault="00DC39C4" w:rsidP="000F6797">
            <w:pPr>
              <w:rPr>
                <w:rStyle w:val="Hyperlink"/>
                <w:rFonts w:ascii="Times New Roman" w:hAnsi="Times New Roman"/>
                <w:color w:val="auto"/>
                <w:sz w:val="20"/>
                <w:u w:val="none"/>
              </w:rPr>
            </w:pPr>
          </w:p>
          <w:p w:rsidR="00DC39C4" w:rsidRPr="009173A5" w:rsidRDefault="00DC39C4" w:rsidP="00DC39C4">
            <w:pPr>
              <w:rPr>
                <w:rFonts w:ascii="Times New Roman" w:hAnsi="Times New Roman"/>
                <w:sz w:val="20"/>
              </w:rPr>
            </w:pPr>
            <w:r>
              <w:rPr>
                <w:rStyle w:val="Hyperlink"/>
                <w:rFonts w:ascii="Times New Roman" w:hAnsi="Times New Roman"/>
                <w:color w:val="auto"/>
                <w:sz w:val="20"/>
                <w:u w:val="none"/>
              </w:rPr>
              <w:t>Extend:  Assign a value to each alphabet.  Students determine how much their names are worth.</w:t>
            </w:r>
          </w:p>
        </w:tc>
      </w:tr>
      <w:tr w:rsidR="00C63AB1" w:rsidRPr="0009722B" w:rsidTr="002F1806">
        <w:trPr>
          <w:trHeight w:val="1268"/>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C63AB1" w:rsidRDefault="00C63AB1" w:rsidP="000F6797">
            <w:pPr>
              <w:jc w:val="center"/>
              <w:rPr>
                <w:rFonts w:ascii="Arial Narrow" w:hAnsi="Arial Narrow"/>
                <w:b/>
                <w:sz w:val="20"/>
              </w:rPr>
            </w:pPr>
          </w:p>
          <w:p w:rsidR="00D1079C" w:rsidRPr="00F764F8" w:rsidRDefault="00C63AB1" w:rsidP="002F1806">
            <w:pPr>
              <w:rPr>
                <w:rFonts w:ascii="Arial Narrow" w:hAnsi="Arial Narrow"/>
                <w:b/>
                <w:szCs w:val="24"/>
              </w:rPr>
            </w:pPr>
            <w:r w:rsidRPr="00F764F8">
              <w:rPr>
                <w:rFonts w:ascii="Arial Narrow" w:hAnsi="Arial Narrow"/>
                <w:b/>
                <w:sz w:val="22"/>
                <w:szCs w:val="22"/>
              </w:rPr>
              <w:t>Subject Integration:</w:t>
            </w: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C5543F" w:rsidRDefault="00C5543F" w:rsidP="000F6797">
            <w:pPr>
              <w:pStyle w:val="NoSpacing"/>
              <w:rPr>
                <w:rFonts w:ascii="Times New Roman" w:hAnsi="Times New Roman"/>
                <w:sz w:val="20"/>
              </w:rPr>
            </w:pPr>
            <w:r>
              <w:rPr>
                <w:rFonts w:ascii="Times New Roman" w:hAnsi="Times New Roman"/>
                <w:sz w:val="20"/>
              </w:rPr>
              <w:t>Review – Compare/order numbers</w:t>
            </w:r>
          </w:p>
          <w:p w:rsidR="00C5543F" w:rsidRDefault="00940B42" w:rsidP="000F6797">
            <w:pPr>
              <w:pStyle w:val="NoSpacing"/>
              <w:rPr>
                <w:rFonts w:ascii="Times New Roman" w:hAnsi="Times New Roman"/>
                <w:sz w:val="20"/>
              </w:rPr>
            </w:pPr>
            <w:hyperlink r:id="rId28" w:history="1">
              <w:r w:rsidR="00C5543F" w:rsidRPr="00C5543F">
                <w:rPr>
                  <w:rStyle w:val="Hyperlink"/>
                  <w:rFonts w:ascii="Times New Roman" w:hAnsi="Times New Roman"/>
                  <w:sz w:val="20"/>
                </w:rPr>
                <w:t>Show Me Video</w:t>
              </w:r>
            </w:hyperlink>
          </w:p>
          <w:p w:rsidR="00C5543F" w:rsidRPr="008E4DA9" w:rsidRDefault="003A58B7" w:rsidP="00C5543F">
            <w:pPr>
              <w:pStyle w:val="NoSpacing"/>
              <w:rPr>
                <w:rFonts w:ascii="Times New Roman" w:hAnsi="Times New Roman"/>
                <w:sz w:val="20"/>
              </w:rPr>
            </w:pPr>
            <w:r>
              <w:rPr>
                <w:rFonts w:ascii="Times New Roman" w:hAnsi="Times New Roman"/>
                <w:sz w:val="20"/>
              </w:rPr>
              <w:t>Play “I Have, Who Has?” Adjust</w:t>
            </w:r>
            <w:r w:rsidR="00C5543F" w:rsidRPr="008E4DA9">
              <w:rPr>
                <w:rFonts w:ascii="Times New Roman" w:hAnsi="Times New Roman"/>
                <w:sz w:val="20"/>
              </w:rPr>
              <w:t xml:space="preserve"> numbers as needed.</w:t>
            </w:r>
          </w:p>
          <w:p w:rsidR="00C5543F" w:rsidRPr="007B3AEA" w:rsidRDefault="00C5543F" w:rsidP="005B0D68">
            <w:pPr>
              <w:pStyle w:val="NoSpacing"/>
              <w:rPr>
                <w:rFonts w:ascii="Times New Roman" w:hAnsi="Times New Roman"/>
                <w:i/>
                <w:sz w:val="16"/>
                <w:szCs w:val="16"/>
              </w:rPr>
            </w:pPr>
            <w:r w:rsidRPr="00DF0E4D">
              <w:rPr>
                <w:rFonts w:ascii="Times New Roman" w:hAnsi="Times New Roman"/>
                <w:i/>
                <w:sz w:val="20"/>
              </w:rPr>
              <w:t>Model making own game</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D25020" w:rsidRDefault="00940B42" w:rsidP="005B0D68">
            <w:pPr>
              <w:pStyle w:val="NoSpacing"/>
              <w:rPr>
                <w:rFonts w:ascii="Verdana" w:hAnsi="Verdana"/>
                <w:b/>
                <w:bCs/>
                <w:color w:val="0000CC"/>
                <w:sz w:val="20"/>
                <w:shd w:val="clear" w:color="auto" w:fill="CCEEFF"/>
              </w:rPr>
            </w:pPr>
            <w:hyperlink r:id="rId29" w:history="1">
              <w:r w:rsidR="001F2A38" w:rsidRPr="008E4DA9">
                <w:rPr>
                  <w:rStyle w:val="Hyperlink"/>
                  <w:rFonts w:ascii="Times New Roman" w:hAnsi="Times New Roman"/>
                  <w:sz w:val="20"/>
                </w:rPr>
                <w:t>The Place Value Game</w:t>
              </w:r>
            </w:hyperlink>
            <w:r w:rsidR="005B0D68">
              <w:rPr>
                <w:rStyle w:val="Hyperlink"/>
                <w:rFonts w:ascii="Times New Roman" w:hAnsi="Times New Roman"/>
                <w:sz w:val="20"/>
              </w:rPr>
              <w:t xml:space="preserve">  - </w:t>
            </w:r>
            <w:r w:rsidR="00D25020" w:rsidRPr="00D25020">
              <w:rPr>
                <w:rFonts w:ascii="Verdana" w:hAnsi="Verdana"/>
                <w:b/>
                <w:bCs/>
                <w:color w:val="0000CC"/>
                <w:sz w:val="20"/>
                <w:shd w:val="clear" w:color="auto" w:fill="CCEEFF"/>
              </w:rPr>
              <w:t>&lt;&gt; =</w:t>
            </w:r>
          </w:p>
          <w:p w:rsidR="000A6DAA" w:rsidRPr="00D25020" w:rsidRDefault="000D1F24" w:rsidP="000A6DAA">
            <w:pPr>
              <w:pStyle w:val="NoSpacing"/>
              <w:rPr>
                <w:rFonts w:ascii="Times New Roman" w:hAnsi="Times New Roman"/>
                <w:sz w:val="20"/>
              </w:rPr>
            </w:pPr>
            <w:r>
              <w:rPr>
                <w:rFonts w:ascii="Times New Roman" w:hAnsi="Times New Roman"/>
                <w:sz w:val="20"/>
              </w:rPr>
              <w:t xml:space="preserve">To practice comparing numbers, use a brad fastener and arrows to create &lt; or &gt; in math notebooks </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471A63" w:rsidRDefault="00471A63" w:rsidP="00471A63">
            <w:pPr>
              <w:rPr>
                <w:rFonts w:ascii="Times New Roman" w:hAnsi="Times New Roman"/>
                <w:sz w:val="20"/>
              </w:rPr>
            </w:pPr>
            <w:r>
              <w:rPr>
                <w:rFonts w:ascii="Times New Roman" w:hAnsi="Times New Roman"/>
                <w:sz w:val="20"/>
              </w:rPr>
              <w:t>Have s</w:t>
            </w:r>
            <w:r w:rsidRPr="00471A63">
              <w:rPr>
                <w:rFonts w:ascii="Times New Roman" w:hAnsi="Times New Roman"/>
                <w:sz w:val="20"/>
              </w:rPr>
              <w:t>tudents solve word problems comparing numbers.</w:t>
            </w:r>
          </w:p>
          <w:p w:rsidR="00F932A0" w:rsidRPr="00471A63" w:rsidRDefault="00D930DD" w:rsidP="00FE14BD">
            <w:pPr>
              <w:rPr>
                <w:rFonts w:ascii="Times New Roman" w:hAnsi="Times New Roman"/>
                <w:sz w:val="20"/>
              </w:rPr>
            </w:pPr>
            <w:r>
              <w:rPr>
                <w:rFonts w:ascii="Times New Roman" w:hAnsi="Times New Roman"/>
                <w:sz w:val="20"/>
              </w:rPr>
              <w:t xml:space="preserve">E-Lab – </w:t>
            </w:r>
            <w:hyperlink r:id="rId30" w:history="1">
              <w:r w:rsidRPr="00D930DD">
                <w:rPr>
                  <w:rStyle w:val="Hyperlink"/>
                  <w:rFonts w:ascii="Times New Roman" w:hAnsi="Times New Roman"/>
                  <w:sz w:val="20"/>
                </w:rPr>
                <w:t>Ordering Numbers</w:t>
              </w:r>
            </w:hyperlink>
            <w:r>
              <w:rPr>
                <w:rFonts w:ascii="Times New Roman" w:hAnsi="Times New Roman"/>
                <w:sz w:val="20"/>
              </w:rPr>
              <w:t xml:space="preserve"> – Recording sheet will need to be printed (</w:t>
            </w:r>
            <w:r w:rsidR="00F932A0">
              <w:rPr>
                <w:rFonts w:ascii="Times New Roman" w:hAnsi="Times New Roman"/>
                <w:sz w:val="20"/>
              </w:rPr>
              <w:t>prompted</w:t>
            </w:r>
            <w:r>
              <w:rPr>
                <w:rFonts w:ascii="Times New Roman" w:hAnsi="Times New Roman"/>
                <w:sz w:val="20"/>
              </w:rPr>
              <w:t>)</w:t>
            </w:r>
          </w:p>
        </w:tc>
      </w:tr>
      <w:tr w:rsidR="00C63AB1" w:rsidRPr="0009722B" w:rsidTr="007B3AEA">
        <w:trPr>
          <w:trHeight w:val="872"/>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Pr="00F764F8" w:rsidRDefault="00C63AB1" w:rsidP="000447B4">
            <w:pPr>
              <w:rPr>
                <w:rFonts w:ascii="Arial Narrow" w:hAnsi="Arial Narrow"/>
                <w:b/>
                <w:szCs w:val="24"/>
              </w:rPr>
            </w:pPr>
            <w:r w:rsidRPr="00F764F8">
              <w:rPr>
                <w:rFonts w:ascii="Arial Narrow" w:hAnsi="Arial Narrow"/>
                <w:b/>
                <w:sz w:val="22"/>
                <w:szCs w:val="22"/>
              </w:rPr>
              <w:t>Subject Integration:</w:t>
            </w: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4C4BB9" w:rsidRPr="004C4BB9" w:rsidRDefault="004C4BB9" w:rsidP="000F6797">
            <w:pPr>
              <w:pStyle w:val="NoSpacing"/>
              <w:rPr>
                <w:rFonts w:ascii="Times New Roman" w:hAnsi="Times New Roman"/>
                <w:sz w:val="20"/>
              </w:rPr>
            </w:pPr>
            <w:r w:rsidRPr="004C4BB9">
              <w:rPr>
                <w:rFonts w:ascii="Times New Roman" w:hAnsi="Times New Roman"/>
                <w:sz w:val="20"/>
              </w:rPr>
              <w:t>Model problem solving</w:t>
            </w:r>
          </w:p>
          <w:p w:rsidR="00C63AB1" w:rsidRPr="00F764F8" w:rsidRDefault="00940B42" w:rsidP="007B3AEA">
            <w:pPr>
              <w:pStyle w:val="NoSpacing"/>
              <w:rPr>
                <w:rFonts w:ascii="Arial Narrow" w:hAnsi="Arial Narrow"/>
                <w:szCs w:val="24"/>
              </w:rPr>
            </w:pPr>
            <w:hyperlink r:id="rId31" w:history="1">
              <w:r w:rsidR="00A04F6A" w:rsidRPr="000E5642">
                <w:rPr>
                  <w:rStyle w:val="Hyperlink"/>
                  <w:rFonts w:ascii="Times New Roman" w:hAnsi="Times New Roman"/>
                  <w:sz w:val="20"/>
                </w:rPr>
                <w:t>Turning words into numbers within word problems</w:t>
              </w:r>
            </w:hyperlink>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EF2C28" w:rsidRDefault="00940B42" w:rsidP="00EF2C28">
            <w:pPr>
              <w:pStyle w:val="NoSpacing"/>
              <w:rPr>
                <w:rStyle w:val="Hyperlink"/>
                <w:rFonts w:ascii="Times New Roman" w:hAnsi="Times New Roman"/>
                <w:sz w:val="20"/>
              </w:rPr>
            </w:pPr>
            <w:hyperlink r:id="rId32" w:history="1">
              <w:r w:rsidR="00EF2C28" w:rsidRPr="008E4DA9">
                <w:rPr>
                  <w:rStyle w:val="Hyperlink"/>
                  <w:rFonts w:ascii="Times New Roman" w:hAnsi="Times New Roman"/>
                  <w:sz w:val="20"/>
                </w:rPr>
                <w:t>Place Value Number Battle</w:t>
              </w:r>
            </w:hyperlink>
          </w:p>
          <w:p w:rsidR="00EF2C28" w:rsidRPr="00F82288" w:rsidRDefault="00EF2C28" w:rsidP="00EF2C28">
            <w:pPr>
              <w:pStyle w:val="NoSpacing"/>
              <w:rPr>
                <w:rFonts w:ascii="Arial Narrow" w:hAnsi="Arial Narrow"/>
                <w:b/>
                <w:szCs w:val="24"/>
                <w:u w:val="single"/>
              </w:rPr>
            </w:pPr>
            <w:r w:rsidRPr="00543CA8">
              <w:rPr>
                <w:rStyle w:val="Hyperlink"/>
                <w:rFonts w:ascii="Times New Roman" w:hAnsi="Times New Roman"/>
                <w:color w:val="auto"/>
                <w:sz w:val="20"/>
                <w:u w:val="none"/>
              </w:rPr>
              <w:t>Increase the number of cards as needed</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0A6DAA" w:rsidRPr="000A6DAA" w:rsidRDefault="00940B42" w:rsidP="005B0D68">
            <w:pPr>
              <w:rPr>
                <w:rFonts w:ascii="Times New Roman" w:hAnsi="Times New Roman"/>
                <w:sz w:val="20"/>
              </w:rPr>
            </w:pPr>
            <w:hyperlink r:id="rId33" w:history="1">
              <w:r w:rsidR="007B6A73" w:rsidRPr="008E4DA9">
                <w:rPr>
                  <w:rStyle w:val="Hyperlink"/>
                  <w:rFonts w:ascii="Times New Roman" w:hAnsi="Times New Roman"/>
                  <w:sz w:val="20"/>
                </w:rPr>
                <w:t>Naming Numbers Practice Game</w:t>
              </w:r>
            </w:hyperlink>
          </w:p>
        </w:tc>
      </w:tr>
      <w:tr w:rsidR="00C63AB1" w:rsidRPr="0009722B" w:rsidTr="00362D38">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2F1806" w:rsidRPr="002F1806" w:rsidRDefault="002F1806" w:rsidP="002F1806">
            <w:pPr>
              <w:pStyle w:val="NoSpacing"/>
              <w:tabs>
                <w:tab w:val="left" w:pos="945"/>
              </w:tabs>
              <w:rPr>
                <w:sz w:val="16"/>
                <w:szCs w:val="16"/>
              </w:rPr>
            </w:pPr>
            <w:r>
              <w:rPr>
                <w:noProof/>
              </w:rPr>
              <w:drawing>
                <wp:inline distT="0" distB="0" distL="0" distR="0" wp14:anchorId="1312B011" wp14:editId="4EF9496D">
                  <wp:extent cx="619125" cy="619125"/>
                  <wp:effectExtent l="0" t="0" r="9525" b="9525"/>
                  <wp:docPr id="3" name="Picture 3" descr="On Beyond a Million: An Amazing Math Jour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 Beyond a Million: An Amazing Math Journ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r w:rsidRPr="002F1806">
              <w:rPr>
                <w:sz w:val="16"/>
                <w:szCs w:val="16"/>
                <w:u w:val="single"/>
              </w:rPr>
              <w:t>On Beyond a Million:  An Amazing Math Journey</w:t>
            </w:r>
            <w:r w:rsidRPr="002F1806">
              <w:rPr>
                <w:sz w:val="16"/>
                <w:szCs w:val="16"/>
              </w:rPr>
              <w:t xml:space="preserve"> by David M. Schwartz</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C63AB1" w:rsidRDefault="00EF2C28" w:rsidP="000F6797">
            <w:pPr>
              <w:pStyle w:val="NoSpacing"/>
              <w:rPr>
                <w:rFonts w:ascii="Times New Roman" w:hAnsi="Times New Roman"/>
                <w:sz w:val="20"/>
              </w:rPr>
            </w:pPr>
            <w:r w:rsidRPr="00EF2C28">
              <w:rPr>
                <w:rFonts w:ascii="Times New Roman" w:hAnsi="Times New Roman"/>
                <w:sz w:val="20"/>
              </w:rPr>
              <w:t>Using Data</w:t>
            </w:r>
            <w:r w:rsidR="00C52C70">
              <w:rPr>
                <w:rFonts w:ascii="Times New Roman" w:hAnsi="Times New Roman"/>
                <w:sz w:val="20"/>
              </w:rPr>
              <w:t xml:space="preserve">- </w:t>
            </w:r>
            <w:r>
              <w:rPr>
                <w:rFonts w:ascii="Times New Roman" w:hAnsi="Times New Roman"/>
                <w:sz w:val="20"/>
              </w:rPr>
              <w:t>Provide a list of national parks and their areas.  Students will list from greatest to least.</w:t>
            </w:r>
            <w:r w:rsidR="002179F6">
              <w:rPr>
                <w:rFonts w:ascii="Times New Roman" w:hAnsi="Times New Roman"/>
                <w:sz w:val="20"/>
              </w:rPr>
              <w:t xml:space="preserve">  List should be from varied states.  The number will depend on student readiness.</w:t>
            </w:r>
          </w:p>
          <w:p w:rsidR="002F1806" w:rsidRDefault="002F1806" w:rsidP="000F6797">
            <w:pPr>
              <w:pStyle w:val="NoSpacing"/>
              <w:rPr>
                <w:rFonts w:ascii="Times New Roman" w:hAnsi="Times New Roman"/>
                <w:sz w:val="20"/>
              </w:rPr>
            </w:pPr>
          </w:p>
          <w:p w:rsidR="002F1806" w:rsidRPr="00EF2C28" w:rsidRDefault="002F1806" w:rsidP="000F6797">
            <w:pPr>
              <w:pStyle w:val="NoSpacing"/>
              <w:rPr>
                <w:rFonts w:ascii="Times New Roman" w:hAnsi="Times New Roman"/>
                <w:sz w:val="20"/>
              </w:rPr>
            </w:pPr>
          </w:p>
          <w:p w:rsidR="00C63AB1" w:rsidRPr="00F764F8" w:rsidRDefault="00C63AB1" w:rsidP="000F6797">
            <w:pPr>
              <w:rPr>
                <w:rFonts w:ascii="Arial Narrow" w:hAnsi="Arial Narrow"/>
                <w:szCs w:val="24"/>
              </w:rPr>
            </w:pP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D46A04" w:rsidRPr="00CB1CD1" w:rsidRDefault="00D46A04" w:rsidP="000F6797">
            <w:pPr>
              <w:pStyle w:val="NoSpacing"/>
              <w:rPr>
                <w:rFonts w:ascii="Times New Roman" w:hAnsi="Times New Roman"/>
                <w:sz w:val="19"/>
                <w:szCs w:val="19"/>
              </w:rPr>
            </w:pPr>
            <w:r w:rsidRPr="00CB1CD1">
              <w:rPr>
                <w:rFonts w:ascii="Times New Roman" w:hAnsi="Times New Roman"/>
                <w:sz w:val="19"/>
                <w:szCs w:val="19"/>
              </w:rPr>
              <w:t>Using a table to compare numbers.</w:t>
            </w:r>
          </w:p>
          <w:p w:rsidR="00543CA8" w:rsidRPr="00543CA8" w:rsidRDefault="00D46A04" w:rsidP="000F6797">
            <w:pPr>
              <w:pStyle w:val="NoSpacing"/>
              <w:rPr>
                <w:rFonts w:ascii="Times New Roman" w:hAnsi="Times New Roman"/>
                <w:sz w:val="20"/>
              </w:rPr>
            </w:pPr>
            <w:r w:rsidRPr="00CB1CD1">
              <w:rPr>
                <w:rFonts w:ascii="Times New Roman" w:hAnsi="Times New Roman"/>
                <w:b/>
                <w:sz w:val="19"/>
                <w:szCs w:val="19"/>
              </w:rPr>
              <w:t>Problem Solving Project</w:t>
            </w:r>
            <w:r w:rsidRPr="00CB1CD1">
              <w:rPr>
                <w:rFonts w:ascii="Times New Roman" w:hAnsi="Times New Roman"/>
                <w:sz w:val="19"/>
                <w:szCs w:val="19"/>
              </w:rPr>
              <w:t xml:space="preserve"> – Have students choose a state and find information on its national parks and their sizes.  Organize data in a table.  Compare data with those of students who chose a different state.</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707591" w:rsidRPr="00707591" w:rsidRDefault="00707591" w:rsidP="00707591">
            <w:pPr>
              <w:rPr>
                <w:rFonts w:ascii="Times New Roman" w:hAnsi="Times New Roman"/>
                <w:sz w:val="20"/>
              </w:rPr>
            </w:pPr>
            <w:r w:rsidRPr="00707591">
              <w:rPr>
                <w:rFonts w:ascii="Times New Roman" w:hAnsi="Times New Roman"/>
                <w:sz w:val="20"/>
              </w:rPr>
              <w:t xml:space="preserve">Put the following numbers in order from least to greatest. Explain your answer using specific place value language. </w:t>
            </w:r>
          </w:p>
          <w:p w:rsidR="00707591" w:rsidRPr="00707591" w:rsidRDefault="00707591" w:rsidP="00707591">
            <w:pPr>
              <w:rPr>
                <w:rFonts w:ascii="Times New Roman" w:hAnsi="Times New Roman"/>
                <w:sz w:val="20"/>
              </w:rPr>
            </w:pPr>
          </w:p>
          <w:p w:rsidR="00DB44D7" w:rsidRPr="000224DE" w:rsidRDefault="00707591" w:rsidP="00707591">
            <w:pPr>
              <w:rPr>
                <w:rFonts w:ascii="Times New Roman" w:hAnsi="Times New Roman"/>
                <w:sz w:val="20"/>
              </w:rPr>
            </w:pPr>
            <w:r w:rsidRPr="00707591">
              <w:rPr>
                <w:rFonts w:ascii="Times New Roman" w:hAnsi="Times New Roman"/>
                <w:sz w:val="20"/>
              </w:rPr>
              <w:t xml:space="preserve">65,783; 56,435; 165,457; 4,398; 6,987; 76,342; 2,651 </w:t>
            </w:r>
          </w:p>
        </w:tc>
      </w:tr>
      <w:tr w:rsidR="00C63AB1" w:rsidRPr="0009722B" w:rsidTr="002F1806">
        <w:trPr>
          <w:trHeight w:val="2078"/>
        </w:trPr>
        <w:tc>
          <w:tcPr>
            <w:tcW w:w="5310" w:type="dxa"/>
            <w:gridSpan w:val="3"/>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Default="00C63AB1" w:rsidP="000F6797">
            <w:pPr>
              <w:rPr>
                <w:rFonts w:ascii="Arial Narrow" w:hAnsi="Arial Narrow"/>
                <w:szCs w:val="22"/>
              </w:rPr>
            </w:pPr>
            <w:r w:rsidRPr="0033160C">
              <w:rPr>
                <w:rFonts w:ascii="Arial Narrow" w:hAnsi="Arial Narrow"/>
                <w:sz w:val="22"/>
                <w:szCs w:val="22"/>
              </w:rPr>
              <w:t xml:space="preserve">Students in need of </w:t>
            </w:r>
            <w:r w:rsidRPr="002F4F12">
              <w:rPr>
                <w:rFonts w:ascii="Arial Narrow" w:hAnsi="Arial Narrow"/>
                <w:b/>
                <w:color w:val="FF0000"/>
                <w:sz w:val="22"/>
                <w:szCs w:val="22"/>
              </w:rPr>
              <w:t>remediation</w:t>
            </w:r>
            <w:r w:rsidRPr="0033160C">
              <w:rPr>
                <w:rFonts w:ascii="Arial Narrow" w:hAnsi="Arial Narrow"/>
                <w:sz w:val="22"/>
                <w:szCs w:val="22"/>
              </w:rPr>
              <w:t>:</w:t>
            </w:r>
          </w:p>
          <w:p w:rsidR="00C63AB1" w:rsidRPr="00F04751" w:rsidRDefault="00C63AB1" w:rsidP="000F6797">
            <w:pPr>
              <w:rPr>
                <w:rFonts w:ascii="Arial Narrow" w:hAnsi="Arial Narrow"/>
                <w:b/>
                <w:szCs w:val="22"/>
              </w:rPr>
            </w:pPr>
            <w:r w:rsidRPr="00F04751">
              <w:rPr>
                <w:rFonts w:ascii="Arial Narrow" w:hAnsi="Arial Narrow"/>
                <w:b/>
                <w:sz w:val="22"/>
                <w:szCs w:val="22"/>
              </w:rPr>
              <w:t>Action/Activities:</w:t>
            </w:r>
          </w:p>
          <w:p w:rsidR="00C63AB1" w:rsidRPr="00CB1CD1" w:rsidRDefault="00CB6C07" w:rsidP="000F6797">
            <w:pPr>
              <w:rPr>
                <w:rFonts w:ascii="Times New Roman" w:hAnsi="Times New Roman"/>
                <w:sz w:val="19"/>
                <w:szCs w:val="19"/>
              </w:rPr>
            </w:pPr>
            <w:r w:rsidRPr="00CB1CD1">
              <w:rPr>
                <w:rFonts w:ascii="Times New Roman" w:hAnsi="Times New Roman"/>
                <w:sz w:val="19"/>
                <w:szCs w:val="19"/>
              </w:rPr>
              <w:t>Start small with numbers that end in zero. Example, compare 30 and 50. 60 and 70. 230 and 260, etc. then give numbers where all the digits are different except the hundreds place, example 457 compared to 493. Have them explain their reasoning. Use a number line to demonstrate if necessary.</w:t>
            </w:r>
          </w:p>
          <w:p w:rsidR="00C63AB1" w:rsidRPr="00CB1CD1" w:rsidRDefault="00940B42" w:rsidP="00CB1CD1">
            <w:pPr>
              <w:rPr>
                <w:rFonts w:ascii="Arial Narrow" w:eastAsia="Times New Roman" w:hAnsi="Arial Narrow" w:cs="Arial"/>
                <w:color w:val="333333"/>
                <w:sz w:val="19"/>
                <w:szCs w:val="19"/>
              </w:rPr>
            </w:pPr>
            <w:hyperlink r:id="rId35" w:history="1">
              <w:r w:rsidR="009045AB" w:rsidRPr="00944358">
                <w:rPr>
                  <w:rStyle w:val="Hyperlink"/>
                  <w:rFonts w:ascii="Times New Roman" w:hAnsi="Times New Roman"/>
                  <w:sz w:val="22"/>
                  <w:szCs w:val="22"/>
                </w:rPr>
                <w:t>Is it 12?</w:t>
              </w:r>
            </w:hyperlink>
            <w:r w:rsidR="00CB1CD1">
              <w:rPr>
                <w:rStyle w:val="Hyperlink"/>
                <w:rFonts w:ascii="Times New Roman" w:hAnsi="Times New Roman"/>
                <w:sz w:val="22"/>
                <w:szCs w:val="22"/>
              </w:rPr>
              <w:t xml:space="preserve"> - </w:t>
            </w:r>
            <w:r w:rsidR="00BD254A" w:rsidRPr="00CB1CD1">
              <w:rPr>
                <w:rStyle w:val="Hyperlink"/>
                <w:rFonts w:ascii="Times New Roman" w:hAnsi="Times New Roman"/>
                <w:color w:val="auto"/>
                <w:sz w:val="19"/>
                <w:szCs w:val="19"/>
                <w:u w:val="none"/>
              </w:rPr>
              <w:t>Comparing numbers using &lt;&gt; =</w:t>
            </w:r>
          </w:p>
        </w:tc>
        <w:tc>
          <w:tcPr>
            <w:tcW w:w="5573" w:type="dxa"/>
            <w:gridSpan w:val="3"/>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Default="00C63AB1" w:rsidP="000F6797">
            <w:pPr>
              <w:rPr>
                <w:rFonts w:ascii="Arial Narrow" w:hAnsi="Arial Narrow"/>
                <w:b/>
                <w:color w:val="00B050"/>
                <w:szCs w:val="22"/>
              </w:rPr>
            </w:pPr>
            <w:r>
              <w:rPr>
                <w:rFonts w:ascii="Arial Narrow" w:hAnsi="Arial Narrow"/>
                <w:sz w:val="22"/>
                <w:szCs w:val="22"/>
              </w:rPr>
              <w:t>S</w:t>
            </w:r>
            <w:r w:rsidRPr="0033160C">
              <w:rPr>
                <w:rFonts w:ascii="Arial Narrow" w:hAnsi="Arial Narrow"/>
                <w:sz w:val="22"/>
                <w:szCs w:val="22"/>
              </w:rPr>
              <w:t xml:space="preserve">tudents on </w:t>
            </w:r>
            <w:r w:rsidRPr="002F4F12">
              <w:rPr>
                <w:rFonts w:ascii="Arial Narrow" w:hAnsi="Arial Narrow"/>
                <w:b/>
                <w:color w:val="00B050"/>
                <w:sz w:val="22"/>
                <w:szCs w:val="22"/>
              </w:rPr>
              <w:t>target:</w:t>
            </w:r>
          </w:p>
          <w:p w:rsidR="000447B4" w:rsidRDefault="000447B4" w:rsidP="000F6797">
            <w:pPr>
              <w:rPr>
                <w:rFonts w:ascii="Arial Narrow" w:hAnsi="Arial Narrow"/>
                <w:b/>
                <w:szCs w:val="22"/>
              </w:rPr>
            </w:pPr>
          </w:p>
          <w:p w:rsidR="00C63AB1" w:rsidRPr="00F04751" w:rsidRDefault="00C63AB1" w:rsidP="000F6797">
            <w:pPr>
              <w:rPr>
                <w:rFonts w:ascii="Arial Narrow" w:hAnsi="Arial Narrow"/>
                <w:b/>
                <w:szCs w:val="22"/>
              </w:rPr>
            </w:pPr>
            <w:r w:rsidRPr="00F04751">
              <w:rPr>
                <w:rFonts w:ascii="Arial Narrow" w:hAnsi="Arial Narrow"/>
                <w:b/>
                <w:sz w:val="22"/>
                <w:szCs w:val="22"/>
              </w:rPr>
              <w:t xml:space="preserve">Action/Activities: </w:t>
            </w:r>
          </w:p>
          <w:p w:rsidR="00AB0F5C" w:rsidRPr="00AB0F5C" w:rsidRDefault="00AB0F5C" w:rsidP="00115ED9">
            <w:pPr>
              <w:rPr>
                <w:rFonts w:ascii="Times New Roman" w:hAnsi="Times New Roman"/>
                <w:sz w:val="20"/>
              </w:rPr>
            </w:pPr>
            <w:r w:rsidRPr="00AB0F5C">
              <w:rPr>
                <w:rFonts w:ascii="Times New Roman" w:hAnsi="Times New Roman"/>
                <w:sz w:val="20"/>
              </w:rPr>
              <w:t xml:space="preserve">The land area of NC is </w:t>
            </w:r>
            <w:r w:rsidRPr="00AB0F5C">
              <w:rPr>
                <w:rFonts w:ascii="Times New Roman" w:hAnsi="Times New Roman"/>
                <w:color w:val="222222"/>
                <w:sz w:val="20"/>
                <w:shd w:val="clear" w:color="auto" w:fill="FFFFFF"/>
              </w:rPr>
              <w:t>53,819 sq</w:t>
            </w:r>
            <w:r>
              <w:rPr>
                <w:rFonts w:ascii="Times New Roman" w:hAnsi="Times New Roman"/>
                <w:color w:val="222222"/>
                <w:sz w:val="20"/>
                <w:shd w:val="clear" w:color="auto" w:fill="FFFFFF"/>
              </w:rPr>
              <w:t>uare</w:t>
            </w:r>
            <w:r w:rsidRPr="00AB0F5C">
              <w:rPr>
                <w:rFonts w:ascii="Times New Roman" w:hAnsi="Times New Roman"/>
                <w:color w:val="222222"/>
                <w:sz w:val="20"/>
                <w:shd w:val="clear" w:color="auto" w:fill="FFFFFF"/>
              </w:rPr>
              <w:t xml:space="preserve"> miles</w:t>
            </w:r>
            <w:r>
              <w:rPr>
                <w:rStyle w:val="apple-converted-space"/>
                <w:rFonts w:ascii="Times New Roman" w:hAnsi="Times New Roman"/>
                <w:color w:val="222222"/>
                <w:sz w:val="20"/>
                <w:shd w:val="clear" w:color="auto" w:fill="FFFFFF"/>
              </w:rPr>
              <w:t xml:space="preserve">. The land area of SC is </w:t>
            </w:r>
          </w:p>
          <w:p w:rsidR="00BD254A" w:rsidRDefault="00AB0F5C" w:rsidP="00115ED9">
            <w:pPr>
              <w:rPr>
                <w:rFonts w:ascii="Times New Roman" w:hAnsi="Times New Roman"/>
                <w:color w:val="222222"/>
                <w:sz w:val="20"/>
                <w:shd w:val="clear" w:color="auto" w:fill="FFFFFF"/>
              </w:rPr>
            </w:pPr>
            <w:r w:rsidRPr="00AB0F5C">
              <w:rPr>
                <w:rFonts w:ascii="Times New Roman" w:hAnsi="Times New Roman"/>
                <w:color w:val="222222"/>
                <w:sz w:val="20"/>
                <w:shd w:val="clear" w:color="auto" w:fill="FFFFFF"/>
              </w:rPr>
              <w:t>32,020</w:t>
            </w:r>
            <w:r>
              <w:rPr>
                <w:rFonts w:ascii="Times New Roman" w:hAnsi="Times New Roman"/>
                <w:color w:val="222222"/>
                <w:sz w:val="20"/>
                <w:shd w:val="clear" w:color="auto" w:fill="FFFFFF"/>
              </w:rPr>
              <w:t xml:space="preserve"> square miles.  Which state has the larger land area?</w:t>
            </w:r>
          </w:p>
          <w:p w:rsidR="00C63AB1" w:rsidRPr="0033160C" w:rsidRDefault="00AB0F5C" w:rsidP="002F1806">
            <w:pPr>
              <w:rPr>
                <w:rFonts w:ascii="Arial Narrow" w:eastAsia="Times New Roman" w:hAnsi="Arial Narrow" w:cs="Arial"/>
                <w:szCs w:val="22"/>
              </w:rPr>
            </w:pPr>
            <w:r>
              <w:rPr>
                <w:rFonts w:ascii="Times New Roman" w:hAnsi="Times New Roman"/>
                <w:color w:val="222222"/>
                <w:sz w:val="20"/>
                <w:shd w:val="clear" w:color="auto" w:fill="FFFFFF"/>
              </w:rPr>
              <w:t>Students will then research the land areas of other states and write four questions comparing land areas.</w:t>
            </w:r>
          </w:p>
        </w:tc>
        <w:tc>
          <w:tcPr>
            <w:tcW w:w="4317" w:type="dxa"/>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Default="00C63AB1" w:rsidP="000F6797">
            <w:pPr>
              <w:rPr>
                <w:rFonts w:ascii="Arial Narrow" w:hAnsi="Arial Narrow"/>
                <w:b/>
                <w:color w:val="0070C0"/>
                <w:szCs w:val="22"/>
              </w:rPr>
            </w:pPr>
            <w:r>
              <w:rPr>
                <w:rFonts w:ascii="Arial Narrow" w:hAnsi="Arial Narrow"/>
                <w:sz w:val="22"/>
                <w:szCs w:val="22"/>
              </w:rPr>
              <w:t>S</w:t>
            </w:r>
            <w:r w:rsidRPr="0033160C">
              <w:rPr>
                <w:rFonts w:ascii="Arial Narrow" w:hAnsi="Arial Narrow"/>
                <w:sz w:val="22"/>
                <w:szCs w:val="22"/>
              </w:rPr>
              <w:t xml:space="preserve">tudents who need </w:t>
            </w:r>
            <w:r w:rsidRPr="002F4F12">
              <w:rPr>
                <w:rFonts w:ascii="Arial Narrow" w:hAnsi="Arial Narrow"/>
                <w:b/>
                <w:color w:val="0070C0"/>
                <w:sz w:val="22"/>
                <w:szCs w:val="22"/>
              </w:rPr>
              <w:t>enrichment:</w:t>
            </w:r>
          </w:p>
          <w:p w:rsidR="000447B4" w:rsidRDefault="000447B4" w:rsidP="000F6797">
            <w:pPr>
              <w:rPr>
                <w:rFonts w:ascii="Arial Narrow" w:hAnsi="Arial Narrow"/>
                <w:b/>
                <w:szCs w:val="22"/>
              </w:rPr>
            </w:pPr>
          </w:p>
          <w:p w:rsidR="00C63AB1" w:rsidRDefault="00C63AB1" w:rsidP="000F6797">
            <w:pPr>
              <w:rPr>
                <w:rFonts w:ascii="Arial Narrow" w:hAnsi="Arial Narrow"/>
                <w:b/>
                <w:szCs w:val="22"/>
              </w:rPr>
            </w:pPr>
            <w:r w:rsidRPr="00F04751">
              <w:rPr>
                <w:rFonts w:ascii="Arial Narrow" w:hAnsi="Arial Narrow"/>
                <w:b/>
                <w:sz w:val="22"/>
                <w:szCs w:val="22"/>
              </w:rPr>
              <w:t>Action/Activities:</w:t>
            </w:r>
          </w:p>
          <w:p w:rsidR="00565211" w:rsidRDefault="00565211" w:rsidP="000F6797">
            <w:pPr>
              <w:rPr>
                <w:rFonts w:ascii="Times New Roman" w:hAnsi="Times New Roman"/>
                <w:sz w:val="20"/>
              </w:rPr>
            </w:pPr>
            <w:r w:rsidRPr="00565211">
              <w:rPr>
                <w:rFonts w:ascii="Times New Roman" w:hAnsi="Times New Roman"/>
                <w:sz w:val="20"/>
              </w:rPr>
              <w:t>Start a Place Value Webquest</w:t>
            </w:r>
            <w:r>
              <w:rPr>
                <w:rFonts w:ascii="Times New Roman" w:hAnsi="Times New Roman"/>
                <w:sz w:val="20"/>
              </w:rPr>
              <w:t>–(partners)</w:t>
            </w:r>
          </w:p>
          <w:p w:rsidR="00565211" w:rsidRPr="00565211" w:rsidRDefault="00940B42" w:rsidP="000F6797">
            <w:pPr>
              <w:rPr>
                <w:rFonts w:ascii="Times New Roman" w:hAnsi="Times New Roman"/>
                <w:sz w:val="20"/>
              </w:rPr>
            </w:pPr>
            <w:hyperlink r:id="rId36" w:history="1">
              <w:r w:rsidR="00565211" w:rsidRPr="00D4481F">
                <w:rPr>
                  <w:rStyle w:val="Hyperlink"/>
                  <w:rFonts w:ascii="Times New Roman" w:hAnsi="Times New Roman"/>
                  <w:sz w:val="20"/>
                </w:rPr>
                <w:t>http://zunal.com/evaluation.php?w=27469</w:t>
              </w:r>
            </w:hyperlink>
          </w:p>
          <w:p w:rsidR="00C63AB1" w:rsidRPr="0033160C" w:rsidRDefault="00565211" w:rsidP="000A6DAA">
            <w:pPr>
              <w:rPr>
                <w:rFonts w:ascii="Arial Narrow" w:eastAsia="Times New Roman" w:hAnsi="Arial Narrow" w:cs="Arial"/>
                <w:color w:val="333333"/>
                <w:szCs w:val="22"/>
              </w:rPr>
            </w:pPr>
            <w:r>
              <w:rPr>
                <w:rFonts w:ascii="Times New Roman" w:hAnsi="Times New Roman"/>
                <w:color w:val="000000"/>
                <w:sz w:val="20"/>
                <w:shd w:val="clear" w:color="auto" w:fill="FFFFFF"/>
              </w:rPr>
              <w:t xml:space="preserve">Students will </w:t>
            </w:r>
            <w:r w:rsidRPr="00565211">
              <w:rPr>
                <w:rFonts w:ascii="Times New Roman" w:hAnsi="Times New Roman"/>
                <w:color w:val="000000"/>
                <w:sz w:val="20"/>
                <w:shd w:val="clear" w:color="auto" w:fill="FFFFFF"/>
              </w:rPr>
              <w:t xml:space="preserve">design a place value game for use in </w:t>
            </w:r>
            <w:r>
              <w:rPr>
                <w:rFonts w:ascii="Times New Roman" w:hAnsi="Times New Roman"/>
                <w:color w:val="000000"/>
                <w:sz w:val="20"/>
                <w:shd w:val="clear" w:color="auto" w:fill="FFFFFF"/>
              </w:rPr>
              <w:t>the</w:t>
            </w:r>
            <w:r w:rsidRPr="00565211">
              <w:rPr>
                <w:rFonts w:ascii="Times New Roman" w:hAnsi="Times New Roman"/>
                <w:color w:val="000000"/>
                <w:sz w:val="20"/>
                <w:shd w:val="clear" w:color="auto" w:fill="FFFFFF"/>
              </w:rPr>
              <w:t xml:space="preserve"> classroom</w:t>
            </w:r>
            <w:r>
              <w:rPr>
                <w:rFonts w:ascii="Times New Roman" w:hAnsi="Times New Roman"/>
                <w:color w:val="000000"/>
                <w:sz w:val="20"/>
                <w:shd w:val="clear" w:color="auto" w:fill="FFFFFF"/>
              </w:rPr>
              <w:t>. (5</w:t>
            </w:r>
            <w:r w:rsidRPr="00565211">
              <w:rPr>
                <w:rFonts w:ascii="Times New Roman" w:hAnsi="Times New Roman"/>
                <w:color w:val="000000"/>
                <w:sz w:val="20"/>
                <w:shd w:val="clear" w:color="auto" w:fill="FFFFFF"/>
                <w:vertAlign w:val="superscript"/>
              </w:rPr>
              <w:t>th</w:t>
            </w:r>
            <w:r>
              <w:rPr>
                <w:rFonts w:ascii="Times New Roman" w:hAnsi="Times New Roman"/>
                <w:color w:val="000000"/>
                <w:sz w:val="20"/>
                <w:shd w:val="clear" w:color="auto" w:fill="FFFFFF"/>
              </w:rPr>
              <w:t>)</w:t>
            </w:r>
          </w:p>
        </w:tc>
      </w:tr>
    </w:tbl>
    <w:tbl>
      <w:tblPr>
        <w:tblStyle w:val="TableGrid"/>
        <w:tblW w:w="15210" w:type="dxa"/>
        <w:tblInd w:w="-972" w:type="dxa"/>
        <w:tblLook w:val="04A0" w:firstRow="1" w:lastRow="0" w:firstColumn="1" w:lastColumn="0" w:noHBand="0" w:noVBand="1"/>
      </w:tblPr>
      <w:tblGrid>
        <w:gridCol w:w="15210"/>
      </w:tblGrid>
      <w:tr w:rsidR="007B3AEA" w:rsidTr="007B3AEA">
        <w:tc>
          <w:tcPr>
            <w:tcW w:w="15210" w:type="dxa"/>
          </w:tcPr>
          <w:p w:rsidR="007B3AEA" w:rsidRDefault="007B3AEA" w:rsidP="007B3AEA">
            <w:pPr>
              <w:shd w:val="clear" w:color="auto" w:fill="FFFFFF"/>
              <w:spacing w:line="270" w:lineRule="atLeast"/>
              <w:rPr>
                <w:b/>
              </w:rPr>
            </w:pPr>
            <w:r w:rsidRPr="00892E73">
              <w:rPr>
                <w:rFonts w:ascii="Times New Roman" w:hAnsi="Times New Roman"/>
                <w:b/>
                <w:color w:val="000000"/>
                <w:sz w:val="18"/>
                <w:szCs w:val="18"/>
                <w:highlight w:val="yellow"/>
                <w:u w:val="single"/>
              </w:rPr>
              <w:t>Common Standards for Mathematical Practices</w:t>
            </w:r>
            <w:r w:rsidRPr="00892E73">
              <w:rPr>
                <w:rFonts w:ascii="Times New Roman" w:hAnsi="Times New Roman"/>
                <w:color w:val="000000"/>
                <w:sz w:val="18"/>
                <w:szCs w:val="18"/>
              </w:rPr>
              <w:t xml:space="preserve"> - Make sense of problems and persevere in solving them; Reason abstractly and quantitatively; Construct viable arguments and critique the reasoning of others; Model with mathematics; Use appropriate tools strategically; Attend to precision; Look for and make use of structure; Look for and express regularity in repeated reasoning </w:t>
            </w:r>
          </w:p>
        </w:tc>
      </w:tr>
    </w:tbl>
    <w:p w:rsidR="007B3AEA" w:rsidRDefault="007B3AEA" w:rsidP="005B0D68">
      <w:pPr>
        <w:rPr>
          <w:b/>
        </w:rPr>
      </w:pPr>
    </w:p>
    <w:sectPr w:rsidR="007B3AEA" w:rsidSect="00DC0FB9">
      <w:headerReference w:type="default" r:id="rId3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B42" w:rsidRDefault="00940B42" w:rsidP="00B76224">
      <w:r>
        <w:separator/>
      </w:r>
    </w:p>
  </w:endnote>
  <w:endnote w:type="continuationSeparator" w:id="0">
    <w:p w:rsidR="00940B42" w:rsidRDefault="00940B42"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B42" w:rsidRDefault="00940B42" w:rsidP="00B76224">
      <w:r>
        <w:separator/>
      </w:r>
    </w:p>
  </w:footnote>
  <w:footnote w:type="continuationSeparator" w:id="0">
    <w:p w:rsidR="00940B42" w:rsidRDefault="00940B42"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BC3" w:rsidRDefault="00A42BC3" w:rsidP="00966C8F">
    <w:pPr>
      <w:jc w:val="center"/>
    </w:pPr>
    <w:r w:rsidRPr="00C63AB1">
      <w:rPr>
        <w:rFonts w:ascii="Arial Narrow" w:hAnsi="Arial Narrow"/>
        <w:b/>
        <w:sz w:val="28"/>
        <w:szCs w:val="28"/>
        <w:u w:val="single"/>
      </w:rPr>
      <w:t xml:space="preserve">Halifax  County  Schools  </w:t>
    </w:r>
    <w:r>
      <w:rPr>
        <w:rFonts w:ascii="Arial Narrow" w:hAnsi="Arial Narrow"/>
        <w:b/>
        <w:sz w:val="28"/>
        <w:szCs w:val="28"/>
        <w:u w:val="single"/>
      </w:rPr>
      <w:t xml:space="preserve">- </w:t>
    </w:r>
    <w:r w:rsidRPr="00966C8F">
      <w:rPr>
        <w:rFonts w:ascii="Arial Narrow" w:hAnsi="Arial Narrow"/>
        <w:b/>
        <w:color w:val="7030A0"/>
        <w:sz w:val="28"/>
        <w:szCs w:val="28"/>
        <w:u w:val="single"/>
      </w:rPr>
      <w:t xml:space="preserve">Fourth Grade Math </w:t>
    </w:r>
    <w:r w:rsidR="00BE7645">
      <w:rPr>
        <w:rFonts w:ascii="Arial Narrow" w:hAnsi="Arial Narrow"/>
        <w:b/>
        <w:sz w:val="28"/>
        <w:szCs w:val="28"/>
        <w:u w:val="single"/>
      </w:rPr>
      <w:t>– Week 2</w:t>
    </w:r>
  </w:p>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F2716"/>
    <w:multiLevelType w:val="hybridMultilevel"/>
    <w:tmpl w:val="617E7A3C"/>
    <w:lvl w:ilvl="0" w:tplc="85A6BBF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0638D3"/>
    <w:multiLevelType w:val="hybridMultilevel"/>
    <w:tmpl w:val="00262C38"/>
    <w:lvl w:ilvl="0" w:tplc="9E3CDB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6237D3"/>
    <w:multiLevelType w:val="multilevel"/>
    <w:tmpl w:val="CC28C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153380"/>
    <w:multiLevelType w:val="multilevel"/>
    <w:tmpl w:val="E3AE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2CA3"/>
    <w:rsid w:val="0000445F"/>
    <w:rsid w:val="00006143"/>
    <w:rsid w:val="00006BB5"/>
    <w:rsid w:val="000079E1"/>
    <w:rsid w:val="00010700"/>
    <w:rsid w:val="00012389"/>
    <w:rsid w:val="000125F1"/>
    <w:rsid w:val="00012F7D"/>
    <w:rsid w:val="00013DC7"/>
    <w:rsid w:val="000140CF"/>
    <w:rsid w:val="00015A45"/>
    <w:rsid w:val="00015A51"/>
    <w:rsid w:val="00017287"/>
    <w:rsid w:val="000177BA"/>
    <w:rsid w:val="00017AF5"/>
    <w:rsid w:val="0002037C"/>
    <w:rsid w:val="0002076F"/>
    <w:rsid w:val="00021EDE"/>
    <w:rsid w:val="000224DE"/>
    <w:rsid w:val="00025B5E"/>
    <w:rsid w:val="00034E66"/>
    <w:rsid w:val="00035B91"/>
    <w:rsid w:val="00035CEF"/>
    <w:rsid w:val="0004051C"/>
    <w:rsid w:val="000409CE"/>
    <w:rsid w:val="00041ADD"/>
    <w:rsid w:val="00041F08"/>
    <w:rsid w:val="0004238C"/>
    <w:rsid w:val="000430F6"/>
    <w:rsid w:val="00043D4F"/>
    <w:rsid w:val="000447B4"/>
    <w:rsid w:val="00047C31"/>
    <w:rsid w:val="0005181F"/>
    <w:rsid w:val="00053DCD"/>
    <w:rsid w:val="0005588C"/>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1EAE"/>
    <w:rsid w:val="00093763"/>
    <w:rsid w:val="00094C72"/>
    <w:rsid w:val="00094F53"/>
    <w:rsid w:val="000953AB"/>
    <w:rsid w:val="0009754F"/>
    <w:rsid w:val="000A12B7"/>
    <w:rsid w:val="000A1661"/>
    <w:rsid w:val="000A1E09"/>
    <w:rsid w:val="000A3482"/>
    <w:rsid w:val="000A5B94"/>
    <w:rsid w:val="000A6DAA"/>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0D87"/>
    <w:rsid w:val="000D1F24"/>
    <w:rsid w:val="000D34F5"/>
    <w:rsid w:val="000D42B7"/>
    <w:rsid w:val="000D526B"/>
    <w:rsid w:val="000D5F69"/>
    <w:rsid w:val="000D6217"/>
    <w:rsid w:val="000D6AF5"/>
    <w:rsid w:val="000D73C3"/>
    <w:rsid w:val="000D79B9"/>
    <w:rsid w:val="000E0A7F"/>
    <w:rsid w:val="000E23F9"/>
    <w:rsid w:val="000E2683"/>
    <w:rsid w:val="000E4AD6"/>
    <w:rsid w:val="000E558E"/>
    <w:rsid w:val="000E5642"/>
    <w:rsid w:val="000E631E"/>
    <w:rsid w:val="000E7EC5"/>
    <w:rsid w:val="000F0135"/>
    <w:rsid w:val="000F2243"/>
    <w:rsid w:val="000F3055"/>
    <w:rsid w:val="000F3502"/>
    <w:rsid w:val="000F50C9"/>
    <w:rsid w:val="000F5BA4"/>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5ED9"/>
    <w:rsid w:val="00117D21"/>
    <w:rsid w:val="00117D83"/>
    <w:rsid w:val="00122643"/>
    <w:rsid w:val="00123FB6"/>
    <w:rsid w:val="00125A8B"/>
    <w:rsid w:val="00126160"/>
    <w:rsid w:val="001266CC"/>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4186"/>
    <w:rsid w:val="00175774"/>
    <w:rsid w:val="00176892"/>
    <w:rsid w:val="00182148"/>
    <w:rsid w:val="001823B1"/>
    <w:rsid w:val="001829C2"/>
    <w:rsid w:val="0018319C"/>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54A2"/>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A38"/>
    <w:rsid w:val="001F2D0B"/>
    <w:rsid w:val="001F3260"/>
    <w:rsid w:val="001F5A04"/>
    <w:rsid w:val="002004A2"/>
    <w:rsid w:val="0020161C"/>
    <w:rsid w:val="0020228B"/>
    <w:rsid w:val="00202E72"/>
    <w:rsid w:val="00203368"/>
    <w:rsid w:val="00204106"/>
    <w:rsid w:val="0020737E"/>
    <w:rsid w:val="00207A2B"/>
    <w:rsid w:val="00210456"/>
    <w:rsid w:val="00210E1B"/>
    <w:rsid w:val="00211BF1"/>
    <w:rsid w:val="0021270E"/>
    <w:rsid w:val="0021449A"/>
    <w:rsid w:val="002155F1"/>
    <w:rsid w:val="002179F6"/>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57183"/>
    <w:rsid w:val="00260EBE"/>
    <w:rsid w:val="00261D39"/>
    <w:rsid w:val="00261EAB"/>
    <w:rsid w:val="00262F26"/>
    <w:rsid w:val="002630A1"/>
    <w:rsid w:val="002637C9"/>
    <w:rsid w:val="0026380C"/>
    <w:rsid w:val="002638EC"/>
    <w:rsid w:val="00266507"/>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3DB"/>
    <w:rsid w:val="002A7A97"/>
    <w:rsid w:val="002A7CD9"/>
    <w:rsid w:val="002B0C3C"/>
    <w:rsid w:val="002B1ADF"/>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1806"/>
    <w:rsid w:val="002F415C"/>
    <w:rsid w:val="002F44D6"/>
    <w:rsid w:val="002F4F12"/>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49CC"/>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2D38"/>
    <w:rsid w:val="00366A20"/>
    <w:rsid w:val="00367B7E"/>
    <w:rsid w:val="0037039B"/>
    <w:rsid w:val="00371397"/>
    <w:rsid w:val="00371612"/>
    <w:rsid w:val="00372F40"/>
    <w:rsid w:val="00374799"/>
    <w:rsid w:val="00375368"/>
    <w:rsid w:val="00376852"/>
    <w:rsid w:val="003773A6"/>
    <w:rsid w:val="003800B9"/>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333"/>
    <w:rsid w:val="0039781C"/>
    <w:rsid w:val="003A04BF"/>
    <w:rsid w:val="003A2E7C"/>
    <w:rsid w:val="003A3A41"/>
    <w:rsid w:val="003A4665"/>
    <w:rsid w:val="003A5695"/>
    <w:rsid w:val="003A58B7"/>
    <w:rsid w:val="003A5A5D"/>
    <w:rsid w:val="003A62A8"/>
    <w:rsid w:val="003A633B"/>
    <w:rsid w:val="003A6A07"/>
    <w:rsid w:val="003A73AC"/>
    <w:rsid w:val="003B04E1"/>
    <w:rsid w:val="003B1B3A"/>
    <w:rsid w:val="003B2012"/>
    <w:rsid w:val="003B2502"/>
    <w:rsid w:val="003B37CD"/>
    <w:rsid w:val="003B3C9D"/>
    <w:rsid w:val="003B43A3"/>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5A39"/>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07DB8"/>
    <w:rsid w:val="00410696"/>
    <w:rsid w:val="004137EE"/>
    <w:rsid w:val="004142D6"/>
    <w:rsid w:val="004142F7"/>
    <w:rsid w:val="00414318"/>
    <w:rsid w:val="004148A9"/>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D42"/>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1A63"/>
    <w:rsid w:val="00472922"/>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2C64"/>
    <w:rsid w:val="004B385F"/>
    <w:rsid w:val="004B63B2"/>
    <w:rsid w:val="004C204C"/>
    <w:rsid w:val="004C4BB9"/>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5BF4"/>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380"/>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16DE"/>
    <w:rsid w:val="00543406"/>
    <w:rsid w:val="00543CA8"/>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5211"/>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3FA0"/>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0D68"/>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189D"/>
    <w:rsid w:val="005E3D93"/>
    <w:rsid w:val="005E5EF6"/>
    <w:rsid w:val="005E6672"/>
    <w:rsid w:val="005E7AB6"/>
    <w:rsid w:val="005E7AD0"/>
    <w:rsid w:val="005F0208"/>
    <w:rsid w:val="005F073F"/>
    <w:rsid w:val="005F0895"/>
    <w:rsid w:val="005F08CE"/>
    <w:rsid w:val="005F2146"/>
    <w:rsid w:val="005F22A9"/>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66A1"/>
    <w:rsid w:val="00607BB2"/>
    <w:rsid w:val="00610682"/>
    <w:rsid w:val="00610AF3"/>
    <w:rsid w:val="00611A3F"/>
    <w:rsid w:val="006131F6"/>
    <w:rsid w:val="0061394D"/>
    <w:rsid w:val="006139F7"/>
    <w:rsid w:val="00613F73"/>
    <w:rsid w:val="006175BF"/>
    <w:rsid w:val="006204CD"/>
    <w:rsid w:val="0062053A"/>
    <w:rsid w:val="006228E5"/>
    <w:rsid w:val="00623248"/>
    <w:rsid w:val="006248B3"/>
    <w:rsid w:val="00625000"/>
    <w:rsid w:val="0062625E"/>
    <w:rsid w:val="006273BA"/>
    <w:rsid w:val="00630B96"/>
    <w:rsid w:val="00631FDB"/>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19E2"/>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4E5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591"/>
    <w:rsid w:val="007079EF"/>
    <w:rsid w:val="007106E1"/>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43F1"/>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01EF"/>
    <w:rsid w:val="007B227A"/>
    <w:rsid w:val="007B2455"/>
    <w:rsid w:val="007B3792"/>
    <w:rsid w:val="007B3AEA"/>
    <w:rsid w:val="007B48FB"/>
    <w:rsid w:val="007B548B"/>
    <w:rsid w:val="007B5A19"/>
    <w:rsid w:val="007B62B0"/>
    <w:rsid w:val="007B6A73"/>
    <w:rsid w:val="007B7750"/>
    <w:rsid w:val="007C3100"/>
    <w:rsid w:val="007C31C8"/>
    <w:rsid w:val="007C3753"/>
    <w:rsid w:val="007C40F2"/>
    <w:rsid w:val="007C6186"/>
    <w:rsid w:val="007C672F"/>
    <w:rsid w:val="007C7BFF"/>
    <w:rsid w:val="007D036F"/>
    <w:rsid w:val="007D042F"/>
    <w:rsid w:val="007D1FD4"/>
    <w:rsid w:val="007D295C"/>
    <w:rsid w:val="007D2FF6"/>
    <w:rsid w:val="007D6DB5"/>
    <w:rsid w:val="007E0C31"/>
    <w:rsid w:val="007E2145"/>
    <w:rsid w:val="007E32B8"/>
    <w:rsid w:val="007E6148"/>
    <w:rsid w:val="007E672A"/>
    <w:rsid w:val="007E68FF"/>
    <w:rsid w:val="007F0E68"/>
    <w:rsid w:val="007F1089"/>
    <w:rsid w:val="007F1177"/>
    <w:rsid w:val="007F1314"/>
    <w:rsid w:val="007F289B"/>
    <w:rsid w:val="007F2B82"/>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670"/>
    <w:rsid w:val="0081487F"/>
    <w:rsid w:val="00814A2F"/>
    <w:rsid w:val="008157D0"/>
    <w:rsid w:val="00815ECB"/>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A86"/>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4D58"/>
    <w:rsid w:val="00895720"/>
    <w:rsid w:val="0089579A"/>
    <w:rsid w:val="0089591F"/>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34C"/>
    <w:rsid w:val="008A5911"/>
    <w:rsid w:val="008A5A82"/>
    <w:rsid w:val="008B1135"/>
    <w:rsid w:val="008B1E45"/>
    <w:rsid w:val="008B6941"/>
    <w:rsid w:val="008B6ACE"/>
    <w:rsid w:val="008B6E3D"/>
    <w:rsid w:val="008B76F2"/>
    <w:rsid w:val="008B7B80"/>
    <w:rsid w:val="008B7F70"/>
    <w:rsid w:val="008C0206"/>
    <w:rsid w:val="008C04E0"/>
    <w:rsid w:val="008C1F65"/>
    <w:rsid w:val="008C20A5"/>
    <w:rsid w:val="008C22F6"/>
    <w:rsid w:val="008C247C"/>
    <w:rsid w:val="008C30BE"/>
    <w:rsid w:val="008C3177"/>
    <w:rsid w:val="008C31AE"/>
    <w:rsid w:val="008C4A2B"/>
    <w:rsid w:val="008C5DFD"/>
    <w:rsid w:val="008C778D"/>
    <w:rsid w:val="008C7BBD"/>
    <w:rsid w:val="008D1EA8"/>
    <w:rsid w:val="008D3699"/>
    <w:rsid w:val="008D5E89"/>
    <w:rsid w:val="008D718F"/>
    <w:rsid w:val="008E063B"/>
    <w:rsid w:val="008E0CFB"/>
    <w:rsid w:val="008E1DBB"/>
    <w:rsid w:val="008E1E76"/>
    <w:rsid w:val="008E1ED7"/>
    <w:rsid w:val="008E2F63"/>
    <w:rsid w:val="008E441B"/>
    <w:rsid w:val="008E4CA9"/>
    <w:rsid w:val="008E4DA9"/>
    <w:rsid w:val="008E4F24"/>
    <w:rsid w:val="008E67C6"/>
    <w:rsid w:val="008E6E77"/>
    <w:rsid w:val="008F0BD5"/>
    <w:rsid w:val="008F11F4"/>
    <w:rsid w:val="008F6225"/>
    <w:rsid w:val="008F6EDE"/>
    <w:rsid w:val="008F7097"/>
    <w:rsid w:val="008F7FD2"/>
    <w:rsid w:val="0090249F"/>
    <w:rsid w:val="009045AB"/>
    <w:rsid w:val="00904BD8"/>
    <w:rsid w:val="00905DE5"/>
    <w:rsid w:val="009061A3"/>
    <w:rsid w:val="00906EC9"/>
    <w:rsid w:val="00907F21"/>
    <w:rsid w:val="009108AD"/>
    <w:rsid w:val="0091232C"/>
    <w:rsid w:val="00912564"/>
    <w:rsid w:val="00914032"/>
    <w:rsid w:val="009147FD"/>
    <w:rsid w:val="00915DB5"/>
    <w:rsid w:val="00915E98"/>
    <w:rsid w:val="009173A5"/>
    <w:rsid w:val="009207F6"/>
    <w:rsid w:val="00922031"/>
    <w:rsid w:val="00922E77"/>
    <w:rsid w:val="009230A0"/>
    <w:rsid w:val="00924F46"/>
    <w:rsid w:val="009253ED"/>
    <w:rsid w:val="0092581A"/>
    <w:rsid w:val="00926235"/>
    <w:rsid w:val="00927028"/>
    <w:rsid w:val="00930958"/>
    <w:rsid w:val="00930DED"/>
    <w:rsid w:val="00933478"/>
    <w:rsid w:val="00933BA0"/>
    <w:rsid w:val="00935B55"/>
    <w:rsid w:val="00937355"/>
    <w:rsid w:val="00940B42"/>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6C8F"/>
    <w:rsid w:val="0096737F"/>
    <w:rsid w:val="009678E0"/>
    <w:rsid w:val="00967B9E"/>
    <w:rsid w:val="0097028F"/>
    <w:rsid w:val="009728BE"/>
    <w:rsid w:val="0097293B"/>
    <w:rsid w:val="00976628"/>
    <w:rsid w:val="00977495"/>
    <w:rsid w:val="009809E1"/>
    <w:rsid w:val="0098229D"/>
    <w:rsid w:val="00984344"/>
    <w:rsid w:val="00985B31"/>
    <w:rsid w:val="00985F81"/>
    <w:rsid w:val="0098644E"/>
    <w:rsid w:val="00987798"/>
    <w:rsid w:val="009921BA"/>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4F6A"/>
    <w:rsid w:val="00A058D7"/>
    <w:rsid w:val="00A0653D"/>
    <w:rsid w:val="00A074EE"/>
    <w:rsid w:val="00A1236F"/>
    <w:rsid w:val="00A13B57"/>
    <w:rsid w:val="00A13EFD"/>
    <w:rsid w:val="00A147BE"/>
    <w:rsid w:val="00A15656"/>
    <w:rsid w:val="00A15723"/>
    <w:rsid w:val="00A15B03"/>
    <w:rsid w:val="00A15BE8"/>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2BC3"/>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0F5C"/>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1EEB"/>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AF7961"/>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0BBD"/>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B21"/>
    <w:rsid w:val="00BA0E61"/>
    <w:rsid w:val="00BA0E9A"/>
    <w:rsid w:val="00BA22BF"/>
    <w:rsid w:val="00BA3D80"/>
    <w:rsid w:val="00BA3E4A"/>
    <w:rsid w:val="00BA49F0"/>
    <w:rsid w:val="00BA4E81"/>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C45"/>
    <w:rsid w:val="00BC4D7E"/>
    <w:rsid w:val="00BC6C2E"/>
    <w:rsid w:val="00BC6DBC"/>
    <w:rsid w:val="00BD17F2"/>
    <w:rsid w:val="00BD1812"/>
    <w:rsid w:val="00BD254A"/>
    <w:rsid w:val="00BD2941"/>
    <w:rsid w:val="00BD364A"/>
    <w:rsid w:val="00BD3C50"/>
    <w:rsid w:val="00BD4415"/>
    <w:rsid w:val="00BD47A6"/>
    <w:rsid w:val="00BD55E6"/>
    <w:rsid w:val="00BD7587"/>
    <w:rsid w:val="00BD7914"/>
    <w:rsid w:val="00BE0ADF"/>
    <w:rsid w:val="00BE0C0E"/>
    <w:rsid w:val="00BE2A61"/>
    <w:rsid w:val="00BE313D"/>
    <w:rsid w:val="00BE7645"/>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334E"/>
    <w:rsid w:val="00C4422F"/>
    <w:rsid w:val="00C448CB"/>
    <w:rsid w:val="00C468BA"/>
    <w:rsid w:val="00C475CD"/>
    <w:rsid w:val="00C47A36"/>
    <w:rsid w:val="00C501CC"/>
    <w:rsid w:val="00C52C70"/>
    <w:rsid w:val="00C537F5"/>
    <w:rsid w:val="00C53B93"/>
    <w:rsid w:val="00C5518F"/>
    <w:rsid w:val="00C5543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5D7F"/>
    <w:rsid w:val="00C76043"/>
    <w:rsid w:val="00C776CB"/>
    <w:rsid w:val="00C77EC6"/>
    <w:rsid w:val="00C8088F"/>
    <w:rsid w:val="00C809B9"/>
    <w:rsid w:val="00C82D22"/>
    <w:rsid w:val="00C8404F"/>
    <w:rsid w:val="00C84A94"/>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1CD1"/>
    <w:rsid w:val="00CB203E"/>
    <w:rsid w:val="00CB4AC6"/>
    <w:rsid w:val="00CB4FBE"/>
    <w:rsid w:val="00CB631E"/>
    <w:rsid w:val="00CB6C07"/>
    <w:rsid w:val="00CB74F5"/>
    <w:rsid w:val="00CC0E78"/>
    <w:rsid w:val="00CC1478"/>
    <w:rsid w:val="00CC3D7D"/>
    <w:rsid w:val="00CC3E74"/>
    <w:rsid w:val="00CC5987"/>
    <w:rsid w:val="00CC5FF6"/>
    <w:rsid w:val="00CC6305"/>
    <w:rsid w:val="00CC64BB"/>
    <w:rsid w:val="00CC6823"/>
    <w:rsid w:val="00CC6D4B"/>
    <w:rsid w:val="00CC6E23"/>
    <w:rsid w:val="00CD2343"/>
    <w:rsid w:val="00CD3980"/>
    <w:rsid w:val="00CD3DE7"/>
    <w:rsid w:val="00CD4DD2"/>
    <w:rsid w:val="00CD54B1"/>
    <w:rsid w:val="00CD6213"/>
    <w:rsid w:val="00CD630B"/>
    <w:rsid w:val="00CD637E"/>
    <w:rsid w:val="00CE0A1E"/>
    <w:rsid w:val="00CE19AE"/>
    <w:rsid w:val="00CE2DF1"/>
    <w:rsid w:val="00CE4383"/>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5020"/>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6A04"/>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346"/>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30DD"/>
    <w:rsid w:val="00D94F32"/>
    <w:rsid w:val="00D96F31"/>
    <w:rsid w:val="00DA057C"/>
    <w:rsid w:val="00DA091C"/>
    <w:rsid w:val="00DA0942"/>
    <w:rsid w:val="00DA1D28"/>
    <w:rsid w:val="00DA1F26"/>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4D7"/>
    <w:rsid w:val="00DB4D3C"/>
    <w:rsid w:val="00DB5F34"/>
    <w:rsid w:val="00DB5FC3"/>
    <w:rsid w:val="00DB5FD2"/>
    <w:rsid w:val="00DB6590"/>
    <w:rsid w:val="00DB7590"/>
    <w:rsid w:val="00DC001B"/>
    <w:rsid w:val="00DC0FB9"/>
    <w:rsid w:val="00DC3452"/>
    <w:rsid w:val="00DC39C4"/>
    <w:rsid w:val="00DC3A8A"/>
    <w:rsid w:val="00DC44A3"/>
    <w:rsid w:val="00DC4F36"/>
    <w:rsid w:val="00DC64A7"/>
    <w:rsid w:val="00DC6E7C"/>
    <w:rsid w:val="00DC7C8E"/>
    <w:rsid w:val="00DD0194"/>
    <w:rsid w:val="00DD27A9"/>
    <w:rsid w:val="00DD376B"/>
    <w:rsid w:val="00DD38AA"/>
    <w:rsid w:val="00DD4139"/>
    <w:rsid w:val="00DD4283"/>
    <w:rsid w:val="00DD69A1"/>
    <w:rsid w:val="00DD716E"/>
    <w:rsid w:val="00DD7502"/>
    <w:rsid w:val="00DE1203"/>
    <w:rsid w:val="00DE4614"/>
    <w:rsid w:val="00DE4DF7"/>
    <w:rsid w:val="00DE68C4"/>
    <w:rsid w:val="00DF098C"/>
    <w:rsid w:val="00DF0E4D"/>
    <w:rsid w:val="00DF1266"/>
    <w:rsid w:val="00DF6489"/>
    <w:rsid w:val="00DF6A12"/>
    <w:rsid w:val="00DF770C"/>
    <w:rsid w:val="00E019E4"/>
    <w:rsid w:val="00E01B03"/>
    <w:rsid w:val="00E0247B"/>
    <w:rsid w:val="00E0257E"/>
    <w:rsid w:val="00E027CA"/>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17351"/>
    <w:rsid w:val="00E177B3"/>
    <w:rsid w:val="00E20506"/>
    <w:rsid w:val="00E21367"/>
    <w:rsid w:val="00E22972"/>
    <w:rsid w:val="00E22A1E"/>
    <w:rsid w:val="00E22AD2"/>
    <w:rsid w:val="00E22EBC"/>
    <w:rsid w:val="00E23ADC"/>
    <w:rsid w:val="00E23E2B"/>
    <w:rsid w:val="00E242B5"/>
    <w:rsid w:val="00E252CE"/>
    <w:rsid w:val="00E25A1E"/>
    <w:rsid w:val="00E266F3"/>
    <w:rsid w:val="00E27D99"/>
    <w:rsid w:val="00E30C2C"/>
    <w:rsid w:val="00E32A4A"/>
    <w:rsid w:val="00E340D4"/>
    <w:rsid w:val="00E34551"/>
    <w:rsid w:val="00E355AC"/>
    <w:rsid w:val="00E3648B"/>
    <w:rsid w:val="00E40C68"/>
    <w:rsid w:val="00E42ACC"/>
    <w:rsid w:val="00E4323E"/>
    <w:rsid w:val="00E44349"/>
    <w:rsid w:val="00E4472C"/>
    <w:rsid w:val="00E44AD6"/>
    <w:rsid w:val="00E45000"/>
    <w:rsid w:val="00E45E6C"/>
    <w:rsid w:val="00E4611A"/>
    <w:rsid w:val="00E509F3"/>
    <w:rsid w:val="00E52B20"/>
    <w:rsid w:val="00E52C1B"/>
    <w:rsid w:val="00E535ED"/>
    <w:rsid w:val="00E55308"/>
    <w:rsid w:val="00E57D1A"/>
    <w:rsid w:val="00E638E2"/>
    <w:rsid w:val="00E63FBC"/>
    <w:rsid w:val="00E64253"/>
    <w:rsid w:val="00E65598"/>
    <w:rsid w:val="00E65713"/>
    <w:rsid w:val="00E66BD1"/>
    <w:rsid w:val="00E66C39"/>
    <w:rsid w:val="00E70335"/>
    <w:rsid w:val="00E73CF8"/>
    <w:rsid w:val="00E7481E"/>
    <w:rsid w:val="00E7546E"/>
    <w:rsid w:val="00E75586"/>
    <w:rsid w:val="00E76B25"/>
    <w:rsid w:val="00E77293"/>
    <w:rsid w:val="00E81333"/>
    <w:rsid w:val="00E82FF1"/>
    <w:rsid w:val="00E84956"/>
    <w:rsid w:val="00E84D92"/>
    <w:rsid w:val="00E851B2"/>
    <w:rsid w:val="00E86541"/>
    <w:rsid w:val="00E87899"/>
    <w:rsid w:val="00E9250A"/>
    <w:rsid w:val="00E93F92"/>
    <w:rsid w:val="00E95000"/>
    <w:rsid w:val="00E9649A"/>
    <w:rsid w:val="00E966B7"/>
    <w:rsid w:val="00E96DC9"/>
    <w:rsid w:val="00EA0D7A"/>
    <w:rsid w:val="00EA157E"/>
    <w:rsid w:val="00EA16D4"/>
    <w:rsid w:val="00EA24BD"/>
    <w:rsid w:val="00EA3B86"/>
    <w:rsid w:val="00EA4034"/>
    <w:rsid w:val="00EA4394"/>
    <w:rsid w:val="00EA647E"/>
    <w:rsid w:val="00EB1865"/>
    <w:rsid w:val="00EB2082"/>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2C28"/>
    <w:rsid w:val="00EF4068"/>
    <w:rsid w:val="00EF40A0"/>
    <w:rsid w:val="00EF6591"/>
    <w:rsid w:val="00F000AC"/>
    <w:rsid w:val="00F02C6A"/>
    <w:rsid w:val="00F03176"/>
    <w:rsid w:val="00F032C5"/>
    <w:rsid w:val="00F0471A"/>
    <w:rsid w:val="00F04751"/>
    <w:rsid w:val="00F047C4"/>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28DB"/>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08A4"/>
    <w:rsid w:val="00F7119B"/>
    <w:rsid w:val="00F71F70"/>
    <w:rsid w:val="00F725FE"/>
    <w:rsid w:val="00F72A52"/>
    <w:rsid w:val="00F74570"/>
    <w:rsid w:val="00F76E72"/>
    <w:rsid w:val="00F773CC"/>
    <w:rsid w:val="00F77F0E"/>
    <w:rsid w:val="00F8248B"/>
    <w:rsid w:val="00F834DA"/>
    <w:rsid w:val="00F860BA"/>
    <w:rsid w:val="00F92045"/>
    <w:rsid w:val="00F92047"/>
    <w:rsid w:val="00F932A0"/>
    <w:rsid w:val="00F93AC9"/>
    <w:rsid w:val="00F94B4D"/>
    <w:rsid w:val="00F95424"/>
    <w:rsid w:val="00F957E9"/>
    <w:rsid w:val="00F95A00"/>
    <w:rsid w:val="00F95B7E"/>
    <w:rsid w:val="00F97557"/>
    <w:rsid w:val="00F97C46"/>
    <w:rsid w:val="00FA2E91"/>
    <w:rsid w:val="00FA3E7F"/>
    <w:rsid w:val="00FA439D"/>
    <w:rsid w:val="00FA6950"/>
    <w:rsid w:val="00FA6D22"/>
    <w:rsid w:val="00FA6E67"/>
    <w:rsid w:val="00FA74C4"/>
    <w:rsid w:val="00FA7A49"/>
    <w:rsid w:val="00FB1FA1"/>
    <w:rsid w:val="00FB2D14"/>
    <w:rsid w:val="00FB312A"/>
    <w:rsid w:val="00FB35FB"/>
    <w:rsid w:val="00FB4986"/>
    <w:rsid w:val="00FB516B"/>
    <w:rsid w:val="00FB605C"/>
    <w:rsid w:val="00FB6929"/>
    <w:rsid w:val="00FB70F6"/>
    <w:rsid w:val="00FB7B96"/>
    <w:rsid w:val="00FB7C72"/>
    <w:rsid w:val="00FC0087"/>
    <w:rsid w:val="00FC0373"/>
    <w:rsid w:val="00FC6E41"/>
    <w:rsid w:val="00FC72A7"/>
    <w:rsid w:val="00FC7574"/>
    <w:rsid w:val="00FD1098"/>
    <w:rsid w:val="00FD1FA4"/>
    <w:rsid w:val="00FD382C"/>
    <w:rsid w:val="00FD4C96"/>
    <w:rsid w:val="00FD4FC8"/>
    <w:rsid w:val="00FD50C1"/>
    <w:rsid w:val="00FD52B6"/>
    <w:rsid w:val="00FD6EEB"/>
    <w:rsid w:val="00FE14BD"/>
    <w:rsid w:val="00FE5BCC"/>
    <w:rsid w:val="00FE6E09"/>
    <w:rsid w:val="00FE780B"/>
    <w:rsid w:val="00FE78FE"/>
    <w:rsid w:val="00FE7D31"/>
    <w:rsid w:val="00FF02EA"/>
    <w:rsid w:val="00FF0EC6"/>
    <w:rsid w:val="00FF1220"/>
    <w:rsid w:val="00FF2926"/>
    <w:rsid w:val="00FF6164"/>
    <w:rsid w:val="00FF682A"/>
    <w:rsid w:val="00FF79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Default">
    <w:name w:val="Default"/>
    <w:rsid w:val="00DD27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B43A3"/>
    <w:rPr>
      <w:color w:val="800080" w:themeColor="followedHyperlink"/>
      <w:u w:val="single"/>
    </w:rPr>
  </w:style>
  <w:style w:type="character" w:customStyle="1" w:styleId="apple-converted-space">
    <w:name w:val="apple-converted-space"/>
    <w:basedOn w:val="DefaultParagraphFont"/>
    <w:rsid w:val="007743F1"/>
  </w:style>
  <w:style w:type="table" w:styleId="TableGrid">
    <w:name w:val="Table Grid"/>
    <w:basedOn w:val="TableNormal"/>
    <w:uiPriority w:val="59"/>
    <w:rsid w:val="007B3A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Default">
    <w:name w:val="Default"/>
    <w:rsid w:val="00DD27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B43A3"/>
    <w:rPr>
      <w:color w:val="800080" w:themeColor="followedHyperlink"/>
      <w:u w:val="single"/>
    </w:rPr>
  </w:style>
  <w:style w:type="character" w:customStyle="1" w:styleId="apple-converted-space">
    <w:name w:val="apple-converted-space"/>
    <w:basedOn w:val="DefaultParagraphFont"/>
    <w:rsid w:val="007743F1"/>
  </w:style>
  <w:style w:type="table" w:styleId="TableGrid">
    <w:name w:val="Table Grid"/>
    <w:basedOn w:val="TableNormal"/>
    <w:uiPriority w:val="59"/>
    <w:rsid w:val="007B3A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32877">
      <w:bodyDiv w:val="1"/>
      <w:marLeft w:val="0"/>
      <w:marRight w:val="0"/>
      <w:marTop w:val="0"/>
      <w:marBottom w:val="0"/>
      <w:divBdr>
        <w:top w:val="none" w:sz="0" w:space="0" w:color="auto"/>
        <w:left w:val="none" w:sz="0" w:space="0" w:color="auto"/>
        <w:bottom w:val="none" w:sz="0" w:space="0" w:color="auto"/>
        <w:right w:val="none" w:sz="0" w:space="0" w:color="auto"/>
      </w:divBdr>
    </w:div>
    <w:div w:id="154220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nryanker.com/4th_Activities.html" TargetMode="External"/><Relationship Id="rId18" Type="http://schemas.openxmlformats.org/officeDocument/2006/relationships/hyperlink" Target="http://www.ncpublicschools.org/docs/acre/standards/common-core-tools/unpacking/math/4th.pdf" TargetMode="External"/><Relationship Id="rId26" Type="http://schemas.openxmlformats.org/officeDocument/2006/relationships/hyperlink" Target="http://www.dadsworksheets.com/v1/Worksheets/Numbers%20in%20Standard,%20Expanded%20and%20Word%20Form.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mccss.everydaymathonline.com/em-crosswalk/grades.php?grade=4" TargetMode="External"/><Relationship Id="rId34"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hyperlink" Target="http://3-5cctask.ncdpi.wikispaces.net/Fourth+Grade+Tasks" TargetMode="External"/><Relationship Id="rId17" Type="http://schemas.openxmlformats.org/officeDocument/2006/relationships/hyperlink" Target="http://www.amathsdictionaryforkids.com/" TargetMode="External"/><Relationship Id="rId25" Type="http://schemas.openxmlformats.org/officeDocument/2006/relationships/hyperlink" Target="http://www.k-5mathteachingresources.com/support-files/numeral-word-expanded-form.pdf" TargetMode="External"/><Relationship Id="rId33" Type="http://schemas.openxmlformats.org/officeDocument/2006/relationships/hyperlink" Target="http://cemc2.math.uwaterloo.ca/mathfrog/english/kidz/namingnumbers5.s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ternet4classrooms.com/common_core/recognize_multi_digit_whole_number_digit_one_number_operations_in_base_ten_fourth_4th_grade_math_mathematics.htm" TargetMode="External"/><Relationship Id="rId20" Type="http://schemas.openxmlformats.org/officeDocument/2006/relationships/hyperlink" Target="http://wps.ablongman.com/ab_vandewalle_math_6/0,12312,3547876-,00.html" TargetMode="External"/><Relationship Id="rId29" Type="http://schemas.openxmlformats.org/officeDocument/2006/relationships/hyperlink" Target="https://docs.google.com/a/bryantschools.org/document/d/1SG-QcU1hZlhGniZeu2fPy6rwlMcx7btGH2TEa3ME-uo/edit?hl=en_US&amp;pli=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publicschools.org/docs/acre/standards/new-standards/info-technology/gradek.pdf" TargetMode="External"/><Relationship Id="rId24" Type="http://schemas.openxmlformats.org/officeDocument/2006/relationships/image" Target="media/image1.jpeg"/><Relationship Id="rId32" Type="http://schemas.openxmlformats.org/officeDocument/2006/relationships/hyperlink" Target="https://docs.google.com/a/bryantschools.org/document/d/1r4FSW29Z_vUfD6SdhxDv_oTU2UV5lubyyuR-Hn_cVFc/edit?hl=en_US&amp;pli=1"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ixl.com/math/grade-4" TargetMode="External"/><Relationship Id="rId23" Type="http://schemas.openxmlformats.org/officeDocument/2006/relationships/hyperlink" Target="http://www.studyzone.org/testprep/math4/d/expandedform4l.cfm" TargetMode="External"/><Relationship Id="rId28" Type="http://schemas.openxmlformats.org/officeDocument/2006/relationships/hyperlink" Target="http://www.showme.com/sh/?h=igPbLMm" TargetMode="External"/><Relationship Id="rId36" Type="http://schemas.openxmlformats.org/officeDocument/2006/relationships/hyperlink" Target="http://zunal.com/evaluation.php?w=27469" TargetMode="External"/><Relationship Id="rId10" Type="http://schemas.openxmlformats.org/officeDocument/2006/relationships/hyperlink" Target="http://www.amazon.com/s/ref=dp_byline_sr_book_1?ie=UTF8&amp;field-author=Carol+Losi&amp;search-alias=books&amp;text=Carol+Losi&amp;sort=relevancerank" TargetMode="External"/><Relationship Id="rId19" Type="http://schemas.openxmlformats.org/officeDocument/2006/relationships/hyperlink" Target="http://www.corestandards.org/Math/Practice/" TargetMode="External"/><Relationship Id="rId31" Type="http://schemas.openxmlformats.org/officeDocument/2006/relationships/hyperlink" Target="https://braingenie.ck12.org/skills/102500" TargetMode="External"/><Relationship Id="rId4" Type="http://schemas.microsoft.com/office/2007/relationships/stylesWithEffects" Target="stylesWithEffects.xml"/><Relationship Id="rId9" Type="http://schemas.openxmlformats.org/officeDocument/2006/relationships/hyperlink" Target="https://docs.google.com/a/bryantschools.org/document/d/1UNLElYQhsv-wCOIuuyF4aE0L7cC5kAadSbBVnlSuEQU/edit?hl=en_US&amp;pli=1" TargetMode="External"/><Relationship Id="rId14" Type="http://schemas.openxmlformats.org/officeDocument/2006/relationships/hyperlink" Target="http://www.internet4classrooms.com/common_core/3rd_5th_math_tasks.htm" TargetMode="External"/><Relationship Id="rId22" Type="http://schemas.openxmlformats.org/officeDocument/2006/relationships/hyperlink" Target="https://www.mheonline.com/emcrosswalk/pdf/4/L02-03.pdf" TargetMode="External"/><Relationship Id="rId27" Type="http://schemas.openxmlformats.org/officeDocument/2006/relationships/hyperlink" Target="http://www.beaconlearningcenter.com/WebLessons/WhatsYourName/default.htm" TargetMode="External"/><Relationship Id="rId30" Type="http://schemas.openxmlformats.org/officeDocument/2006/relationships/hyperlink" Target="http://www.harcourtschool.com/activity/elab2004/gr4/2.html" TargetMode="External"/><Relationship Id="rId35" Type="http://schemas.openxmlformats.org/officeDocument/2006/relationships/hyperlink" Target="http://rethinkmathematics.com/attachments/File/games/Is_It_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C1975-A7B0-47B7-A650-BAEBC59D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2016-08-17T19:10:00Z</cp:lastPrinted>
  <dcterms:created xsi:type="dcterms:W3CDTF">2016-08-17T19:10:00Z</dcterms:created>
  <dcterms:modified xsi:type="dcterms:W3CDTF">2016-08-17T19:10:00Z</dcterms:modified>
</cp:coreProperties>
</file>